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D2" w:rsidRPr="00265B86" w:rsidRDefault="00BB7DD2" w:rsidP="00573165">
      <w:pPr>
        <w:spacing w:line="240" w:lineRule="auto"/>
        <w:jc w:val="center"/>
        <w:rPr>
          <w:rFonts w:ascii="Times New Roman" w:hAnsi="Times New Roman" w:cs="Times New Roman"/>
          <w:b/>
          <w:smallCaps/>
          <w:sz w:val="24"/>
          <w:szCs w:val="24"/>
        </w:rPr>
      </w:pPr>
      <w:bookmarkStart w:id="0" w:name="_heading=h.gjdgxs" w:colFirst="0" w:colLast="0"/>
      <w:bookmarkStart w:id="1" w:name="_GoBack"/>
      <w:bookmarkEnd w:id="0"/>
      <w:bookmarkEnd w:id="1"/>
    </w:p>
    <w:p w:rsidR="00BB7DD2" w:rsidRPr="00595F0C" w:rsidRDefault="00392FC2" w:rsidP="00573165">
      <w:pPr>
        <w:spacing w:line="240" w:lineRule="auto"/>
        <w:jc w:val="center"/>
        <w:rPr>
          <w:rFonts w:ascii="Times New Roman" w:hAnsi="Times New Roman" w:cs="Times New Roman"/>
          <w:b/>
          <w:smallCaps/>
          <w:color w:val="002060"/>
          <w:sz w:val="56"/>
          <w:szCs w:val="28"/>
        </w:rPr>
      </w:pPr>
      <w:r w:rsidRPr="00595F0C">
        <w:rPr>
          <w:rFonts w:ascii="Times New Roman" w:hAnsi="Times New Roman" w:cs="Times New Roman"/>
          <w:b/>
          <w:smallCaps/>
          <w:color w:val="002060"/>
          <w:sz w:val="56"/>
          <w:szCs w:val="28"/>
        </w:rPr>
        <w:t>MUNKATERV</w:t>
      </w:r>
    </w:p>
    <w:p w:rsidR="00573165" w:rsidRPr="00B7569B" w:rsidRDefault="00573165" w:rsidP="00573165">
      <w:pPr>
        <w:spacing w:line="240" w:lineRule="auto"/>
        <w:jc w:val="center"/>
        <w:rPr>
          <w:rFonts w:ascii="Times New Roman" w:hAnsi="Times New Roman" w:cs="Times New Roman"/>
          <w:b/>
          <w:smallCaps/>
          <w:sz w:val="28"/>
          <w:szCs w:val="28"/>
        </w:rPr>
      </w:pPr>
    </w:p>
    <w:p w:rsidR="00BB7DD2" w:rsidRPr="00595F0C" w:rsidRDefault="00392FC2" w:rsidP="00573165">
      <w:pPr>
        <w:pStyle w:val="Alcm"/>
        <w:spacing w:before="0" w:after="120" w:line="240" w:lineRule="auto"/>
        <w:ind w:hanging="22"/>
        <w:rPr>
          <w:rFonts w:ascii="Times New Roman" w:hAnsi="Times New Roman" w:cs="Times New Roman"/>
          <w:color w:val="002060"/>
          <w:sz w:val="28"/>
          <w:szCs w:val="28"/>
        </w:rPr>
      </w:pPr>
      <w:r w:rsidRPr="00595F0C">
        <w:rPr>
          <w:rFonts w:ascii="Times New Roman" w:hAnsi="Times New Roman" w:cs="Times New Roman"/>
          <w:color w:val="002060"/>
          <w:sz w:val="28"/>
          <w:szCs w:val="28"/>
        </w:rPr>
        <w:t>Landorhegyi Sportiskolai Általános Iskola</w:t>
      </w:r>
    </w:p>
    <w:p w:rsidR="00573165" w:rsidRDefault="00573165" w:rsidP="00573165"/>
    <w:p w:rsidR="00573165" w:rsidRPr="00573165" w:rsidRDefault="00573165" w:rsidP="00573165"/>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noProof/>
          <w:sz w:val="24"/>
          <w:szCs w:val="24"/>
        </w:rPr>
        <w:drawing>
          <wp:inline distT="0" distB="0" distL="0" distR="0" wp14:anchorId="540C343C" wp14:editId="733CB557">
            <wp:extent cx="3295650" cy="32766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295650" cy="3276600"/>
                    </a:xfrm>
                    <a:prstGeom prst="rect">
                      <a:avLst/>
                    </a:prstGeom>
                    <a:ln/>
                  </pic:spPr>
                </pic:pic>
              </a:graphicData>
            </a:graphic>
          </wp:inline>
        </w:drawing>
      </w:r>
    </w:p>
    <w:p w:rsidR="00573165" w:rsidRDefault="00573165" w:rsidP="00573165">
      <w:pPr>
        <w:pStyle w:val="Alcm"/>
        <w:spacing w:before="0" w:after="120" w:line="240" w:lineRule="auto"/>
        <w:rPr>
          <w:rFonts w:ascii="Times New Roman" w:hAnsi="Times New Roman" w:cs="Times New Roman"/>
          <w:b/>
          <w:color w:val="auto"/>
          <w:sz w:val="28"/>
          <w:szCs w:val="28"/>
        </w:rPr>
      </w:pPr>
    </w:p>
    <w:p w:rsidR="00BB7DD2" w:rsidRPr="00B7569B" w:rsidRDefault="00392FC2" w:rsidP="00573165">
      <w:pPr>
        <w:pStyle w:val="Alcm"/>
        <w:spacing w:before="0" w:after="120" w:line="240" w:lineRule="auto"/>
        <w:rPr>
          <w:rFonts w:ascii="Times New Roman" w:hAnsi="Times New Roman" w:cs="Times New Roman"/>
          <w:b/>
          <w:color w:val="auto"/>
          <w:sz w:val="28"/>
          <w:szCs w:val="28"/>
        </w:rPr>
      </w:pPr>
      <w:r w:rsidRPr="00B7569B">
        <w:rPr>
          <w:rFonts w:ascii="Times New Roman" w:hAnsi="Times New Roman" w:cs="Times New Roman"/>
          <w:b/>
          <w:color w:val="auto"/>
          <w:sz w:val="28"/>
          <w:szCs w:val="28"/>
        </w:rPr>
        <w:t>2019/2020. tanév</w:t>
      </w:r>
    </w:p>
    <w:p w:rsidR="00BB7DD2" w:rsidRPr="00265B86" w:rsidRDefault="00392FC2" w:rsidP="00573165">
      <w:pPr>
        <w:widowControl w:val="0"/>
        <w:spacing w:line="240" w:lineRule="auto"/>
        <w:ind w:left="5812"/>
        <w:rPr>
          <w:rFonts w:ascii="Times New Roman" w:hAnsi="Times New Roman" w:cs="Times New Roman"/>
          <w:sz w:val="24"/>
          <w:szCs w:val="24"/>
        </w:rPr>
      </w:pPr>
      <w:r w:rsidRPr="00265B86">
        <w:rPr>
          <w:rFonts w:ascii="Times New Roman" w:hAnsi="Times New Roman" w:cs="Times New Roman"/>
          <w:sz w:val="24"/>
          <w:szCs w:val="24"/>
        </w:rPr>
        <w:t xml:space="preserve">   </w:t>
      </w:r>
    </w:p>
    <w:p w:rsidR="00573165" w:rsidRDefault="00573165" w:rsidP="00573165">
      <w:pPr>
        <w:spacing w:line="240" w:lineRule="auto"/>
        <w:rPr>
          <w:rFonts w:ascii="Times New Roman" w:eastAsia="Times New Roman" w:hAnsi="Times New Roman" w:cs="Times New Roman"/>
          <w:sz w:val="24"/>
          <w:szCs w:val="24"/>
        </w:rPr>
      </w:pPr>
    </w:p>
    <w:p w:rsidR="00573165" w:rsidRDefault="00573165" w:rsidP="00573165">
      <w:pPr>
        <w:spacing w:line="240" w:lineRule="auto"/>
        <w:rPr>
          <w:rFonts w:ascii="Times New Roman" w:eastAsia="Times New Roman" w:hAnsi="Times New Roman" w:cs="Times New Roman"/>
          <w:sz w:val="24"/>
          <w:szCs w:val="24"/>
        </w:rPr>
      </w:pPr>
    </w:p>
    <w:p w:rsidR="00BB7DD2" w:rsidRPr="00265B86" w:rsidRDefault="00392FC2" w:rsidP="00573165">
      <w:pPr>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Az iskolai munkatervet az intézmény nevelőtestülete 2019. 09. 23. napján tartott értekezleten megtárgyalta</w:t>
      </w:r>
      <w:r w:rsidR="00AD514F" w:rsidRPr="00265B86">
        <w:rPr>
          <w:rFonts w:ascii="Times New Roman" w:eastAsia="Times New Roman" w:hAnsi="Times New Roman" w:cs="Times New Roman"/>
          <w:sz w:val="24"/>
          <w:szCs w:val="24"/>
        </w:rPr>
        <w:t>,</w:t>
      </w:r>
      <w:r w:rsidRPr="00265B86">
        <w:rPr>
          <w:rFonts w:ascii="Times New Roman" w:eastAsia="Times New Roman" w:hAnsi="Times New Roman" w:cs="Times New Roman"/>
          <w:sz w:val="24"/>
          <w:szCs w:val="24"/>
        </w:rPr>
        <w:t xml:space="preserve"> és a mellékelt jegyzőkönyv alapján elfogadta.</w:t>
      </w:r>
    </w:p>
    <w:p w:rsidR="00573165" w:rsidRDefault="00573165" w:rsidP="00573165">
      <w:pPr>
        <w:widowControl w:val="0"/>
        <w:spacing w:line="240" w:lineRule="auto"/>
        <w:rPr>
          <w:rFonts w:ascii="Times New Roman" w:eastAsia="Times New Roman" w:hAnsi="Times New Roman" w:cs="Times New Roman"/>
          <w:sz w:val="24"/>
          <w:szCs w:val="24"/>
        </w:rPr>
      </w:pPr>
    </w:p>
    <w:p w:rsidR="00573165" w:rsidRDefault="00573165" w:rsidP="00573165">
      <w:pPr>
        <w:widowControl w:val="0"/>
        <w:spacing w:line="240" w:lineRule="auto"/>
        <w:rPr>
          <w:rFonts w:ascii="Times New Roman" w:eastAsia="Times New Roman" w:hAnsi="Times New Roman" w:cs="Times New Roman"/>
          <w:sz w:val="24"/>
          <w:szCs w:val="24"/>
        </w:rPr>
      </w:pPr>
    </w:p>
    <w:p w:rsidR="00573165" w:rsidRDefault="00392FC2" w:rsidP="00573165">
      <w:pPr>
        <w:widowControl w:val="0"/>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 xml:space="preserve">Kelt: Zalaegerszeg, 2019. 09. </w:t>
      </w:r>
      <w:r w:rsidR="00205279" w:rsidRPr="00265B86">
        <w:rPr>
          <w:rFonts w:ascii="Times New Roman" w:eastAsia="Times New Roman" w:hAnsi="Times New Roman" w:cs="Times New Roman"/>
          <w:sz w:val="24"/>
          <w:szCs w:val="24"/>
        </w:rPr>
        <w:t>23.</w:t>
      </w:r>
      <w:r w:rsidR="004F5428" w:rsidRPr="00265B86">
        <w:rPr>
          <w:rFonts w:ascii="Times New Roman" w:eastAsia="Times New Roman" w:hAnsi="Times New Roman" w:cs="Times New Roman"/>
          <w:sz w:val="24"/>
          <w:szCs w:val="24"/>
        </w:rPr>
        <w:tab/>
      </w:r>
      <w:r w:rsidR="004F5428" w:rsidRPr="00265B86">
        <w:rPr>
          <w:rFonts w:ascii="Times New Roman" w:eastAsia="Times New Roman" w:hAnsi="Times New Roman" w:cs="Times New Roman"/>
          <w:sz w:val="24"/>
          <w:szCs w:val="24"/>
        </w:rPr>
        <w:tab/>
      </w:r>
      <w:r w:rsidR="004F5428" w:rsidRPr="00265B86">
        <w:rPr>
          <w:rFonts w:ascii="Times New Roman" w:eastAsia="Times New Roman" w:hAnsi="Times New Roman" w:cs="Times New Roman"/>
          <w:sz w:val="24"/>
          <w:szCs w:val="24"/>
        </w:rPr>
        <w:tab/>
      </w:r>
      <w:r w:rsidR="004F5428" w:rsidRPr="00265B86">
        <w:rPr>
          <w:rFonts w:ascii="Times New Roman" w:eastAsia="Times New Roman" w:hAnsi="Times New Roman" w:cs="Times New Roman"/>
          <w:sz w:val="24"/>
          <w:szCs w:val="24"/>
        </w:rPr>
        <w:tab/>
      </w:r>
      <w:r w:rsidR="004F5428" w:rsidRPr="00265B86">
        <w:rPr>
          <w:rFonts w:ascii="Times New Roman" w:eastAsia="Times New Roman" w:hAnsi="Times New Roman" w:cs="Times New Roman"/>
          <w:sz w:val="24"/>
          <w:szCs w:val="24"/>
        </w:rPr>
        <w:tab/>
      </w:r>
    </w:p>
    <w:p w:rsidR="00573165" w:rsidRDefault="00573165" w:rsidP="00573165">
      <w:pPr>
        <w:widowControl w:val="0"/>
        <w:spacing w:line="240" w:lineRule="auto"/>
        <w:rPr>
          <w:rFonts w:ascii="Times New Roman" w:eastAsia="Times New Roman" w:hAnsi="Times New Roman" w:cs="Times New Roman"/>
          <w:sz w:val="24"/>
          <w:szCs w:val="24"/>
        </w:rPr>
      </w:pPr>
    </w:p>
    <w:p w:rsidR="00573165" w:rsidRDefault="00573165" w:rsidP="00573165">
      <w:pPr>
        <w:widowControl w:val="0"/>
        <w:spacing w:line="240" w:lineRule="auto"/>
        <w:rPr>
          <w:rFonts w:ascii="Times New Roman" w:eastAsia="Times New Roman" w:hAnsi="Times New Roman" w:cs="Times New Roman"/>
          <w:sz w:val="24"/>
          <w:szCs w:val="24"/>
        </w:rPr>
      </w:pPr>
    </w:p>
    <w:p w:rsidR="00595F0C" w:rsidRDefault="00595F0C" w:rsidP="00573165">
      <w:pPr>
        <w:widowControl w:val="0"/>
        <w:spacing w:line="240" w:lineRule="auto"/>
        <w:rPr>
          <w:rFonts w:ascii="Times New Roman" w:eastAsia="Times New Roman" w:hAnsi="Times New Roman" w:cs="Times New Roman"/>
          <w:sz w:val="24"/>
          <w:szCs w:val="24"/>
        </w:rPr>
      </w:pPr>
    </w:p>
    <w:p w:rsidR="00595F0C" w:rsidRDefault="00595F0C" w:rsidP="00573165">
      <w:pPr>
        <w:widowControl w:val="0"/>
        <w:spacing w:line="240" w:lineRule="auto"/>
        <w:rPr>
          <w:rFonts w:ascii="Times New Roman" w:eastAsia="Times New Roman" w:hAnsi="Times New Roman" w:cs="Times New Roman"/>
          <w:sz w:val="24"/>
          <w:szCs w:val="24"/>
        </w:rPr>
      </w:pPr>
    </w:p>
    <w:p w:rsidR="00BB7DD2" w:rsidRPr="00265B86" w:rsidRDefault="004F5428" w:rsidP="00573165">
      <w:pPr>
        <w:widowControl w:val="0"/>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Mátai Ferenc intézményvezető</w:t>
      </w:r>
    </w:p>
    <w:p w:rsidR="00BB7DD2" w:rsidRPr="00265B86" w:rsidRDefault="00BB7DD2" w:rsidP="00573165">
      <w:pPr>
        <w:spacing w:line="240" w:lineRule="auto"/>
        <w:jc w:val="center"/>
        <w:rPr>
          <w:rFonts w:ascii="Times New Roman" w:hAnsi="Times New Roman" w:cs="Times New Roman"/>
          <w:b/>
          <w:smallCaps/>
          <w:sz w:val="24"/>
          <w:szCs w:val="24"/>
        </w:rPr>
      </w:pPr>
    </w:p>
    <w:p w:rsidR="00BB7DD2" w:rsidRPr="00265B86" w:rsidRDefault="00BB7DD2" w:rsidP="00573165">
      <w:pPr>
        <w:spacing w:line="240" w:lineRule="auto"/>
        <w:jc w:val="center"/>
        <w:rPr>
          <w:rFonts w:ascii="Times New Roman" w:hAnsi="Times New Roman" w:cs="Times New Roman"/>
          <w:b/>
          <w:smallCaps/>
          <w:sz w:val="24"/>
          <w:szCs w:val="24"/>
        </w:rPr>
      </w:pPr>
    </w:p>
    <w:p w:rsidR="007F2BC3" w:rsidRPr="00265B86" w:rsidRDefault="007F2BC3" w:rsidP="00573165">
      <w:pPr>
        <w:spacing w:line="240" w:lineRule="auto"/>
        <w:jc w:val="center"/>
        <w:rPr>
          <w:rFonts w:ascii="Times New Roman" w:hAnsi="Times New Roman" w:cs="Times New Roman"/>
          <w:b/>
          <w:smallCaps/>
          <w:sz w:val="24"/>
          <w:szCs w:val="24"/>
        </w:rPr>
      </w:pPr>
    </w:p>
    <w:p w:rsidR="00BB7DD2" w:rsidRPr="00B7569B" w:rsidRDefault="00392FC2" w:rsidP="00573165">
      <w:pPr>
        <w:spacing w:line="240" w:lineRule="auto"/>
        <w:jc w:val="center"/>
        <w:rPr>
          <w:rFonts w:ascii="Times New Roman" w:hAnsi="Times New Roman" w:cs="Times New Roman"/>
          <w:b/>
          <w:smallCaps/>
          <w:sz w:val="28"/>
          <w:szCs w:val="28"/>
        </w:rPr>
      </w:pPr>
      <w:r w:rsidRPr="00B7569B">
        <w:rPr>
          <w:rFonts w:ascii="Times New Roman" w:hAnsi="Times New Roman" w:cs="Times New Roman"/>
          <w:b/>
          <w:smallCaps/>
          <w:sz w:val="28"/>
          <w:szCs w:val="28"/>
        </w:rPr>
        <w:t>Tartalom</w:t>
      </w:r>
    </w:p>
    <w:sdt>
      <w:sdtPr>
        <w:rPr>
          <w:rFonts w:ascii="Verdana" w:eastAsia="Verdana" w:hAnsi="Verdana" w:cs="Verdana"/>
          <w:color w:val="auto"/>
          <w:sz w:val="20"/>
          <w:szCs w:val="20"/>
        </w:rPr>
        <w:id w:val="-1014603169"/>
        <w:docPartObj>
          <w:docPartGallery w:val="Table of Contents"/>
          <w:docPartUnique/>
        </w:docPartObj>
      </w:sdtPr>
      <w:sdtEndPr>
        <w:rPr>
          <w:b/>
          <w:bCs/>
        </w:rPr>
      </w:sdtEndPr>
      <w:sdtContent>
        <w:p w:rsidR="008428CC" w:rsidRDefault="008428CC">
          <w:pPr>
            <w:pStyle w:val="Tartalomjegyzkcmsora"/>
          </w:pPr>
        </w:p>
        <w:p w:rsidR="008428CC" w:rsidRPr="008428CC" w:rsidRDefault="008428CC">
          <w:pPr>
            <w:pStyle w:val="TJ1"/>
            <w:tabs>
              <w:tab w:val="right" w:leader="dot" w:pos="10194"/>
            </w:tabs>
            <w:rPr>
              <w:rFonts w:ascii="Times New Roman" w:eastAsiaTheme="minorEastAsia" w:hAnsi="Times New Roman" w:cs="Times New Roman"/>
              <w:noProof/>
              <w:sz w:val="22"/>
              <w:szCs w:val="22"/>
            </w:rPr>
          </w:pPr>
          <w:r w:rsidRPr="008428CC">
            <w:rPr>
              <w:rFonts w:ascii="Times New Roman" w:hAnsi="Times New Roman" w:cs="Times New Roman"/>
            </w:rPr>
            <w:fldChar w:fldCharType="begin"/>
          </w:r>
          <w:r w:rsidRPr="008428CC">
            <w:rPr>
              <w:rFonts w:ascii="Times New Roman" w:hAnsi="Times New Roman" w:cs="Times New Roman"/>
            </w:rPr>
            <w:instrText xml:space="preserve"> TOC \o "1-3" \h \z \u </w:instrText>
          </w:r>
          <w:r w:rsidRPr="008428CC">
            <w:rPr>
              <w:rFonts w:ascii="Times New Roman" w:hAnsi="Times New Roman" w:cs="Times New Roman"/>
            </w:rPr>
            <w:fldChar w:fldCharType="separate"/>
          </w:r>
          <w:hyperlink w:anchor="_Toc20335839" w:history="1">
            <w:r w:rsidRPr="008428CC">
              <w:rPr>
                <w:rStyle w:val="Hiperhivatkozs"/>
                <w:rFonts w:ascii="Times New Roman" w:hAnsi="Times New Roman" w:cs="Times New Roman"/>
                <w:noProof/>
              </w:rPr>
              <w:t>1. A tanév helyi rendje</w:t>
            </w:r>
            <w:r w:rsidRPr="008428CC">
              <w:rPr>
                <w:rFonts w:ascii="Times New Roman" w:hAnsi="Times New Roman" w:cs="Times New Roman"/>
                <w:noProof/>
                <w:webHidden/>
              </w:rPr>
              <w:tab/>
            </w:r>
            <w:r w:rsidRPr="008428CC">
              <w:rPr>
                <w:rFonts w:ascii="Times New Roman" w:hAnsi="Times New Roman" w:cs="Times New Roman"/>
                <w:noProof/>
                <w:webHidden/>
              </w:rPr>
              <w:fldChar w:fldCharType="begin"/>
            </w:r>
            <w:r w:rsidRPr="008428CC">
              <w:rPr>
                <w:rFonts w:ascii="Times New Roman" w:hAnsi="Times New Roman" w:cs="Times New Roman"/>
                <w:noProof/>
                <w:webHidden/>
              </w:rPr>
              <w:instrText xml:space="preserve"> PAGEREF _Toc20335839 \h </w:instrText>
            </w:r>
            <w:r w:rsidRPr="008428CC">
              <w:rPr>
                <w:rFonts w:ascii="Times New Roman" w:hAnsi="Times New Roman" w:cs="Times New Roman"/>
                <w:noProof/>
                <w:webHidden/>
              </w:rPr>
            </w:r>
            <w:r w:rsidRPr="008428CC">
              <w:rPr>
                <w:rFonts w:ascii="Times New Roman" w:hAnsi="Times New Roman" w:cs="Times New Roman"/>
                <w:noProof/>
                <w:webHidden/>
              </w:rPr>
              <w:fldChar w:fldCharType="separate"/>
            </w:r>
            <w:r w:rsidR="003D5ACA">
              <w:rPr>
                <w:rFonts w:ascii="Times New Roman" w:hAnsi="Times New Roman" w:cs="Times New Roman"/>
                <w:noProof/>
                <w:webHidden/>
              </w:rPr>
              <w:t>4</w:t>
            </w:r>
            <w:r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40" w:history="1">
            <w:r w:rsidR="008428CC" w:rsidRPr="008428CC">
              <w:rPr>
                <w:rStyle w:val="Hiperhivatkozs"/>
                <w:rFonts w:ascii="Times New Roman" w:hAnsi="Times New Roman" w:cs="Times New Roman"/>
                <w:noProof/>
              </w:rPr>
              <w:t>1.1. A tanítás nélküli munkanapok időpontjai, felhasználása</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_Toc20335840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4</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41" w:history="1">
            <w:r w:rsidR="008428CC" w:rsidRPr="008428CC">
              <w:rPr>
                <w:rStyle w:val="Hiperhivatkozs"/>
                <w:rFonts w:ascii="Times New Roman" w:hAnsi="Times New Roman" w:cs="Times New Roman"/>
                <w:noProof/>
              </w:rPr>
              <w:t>1.2. A szünetek időtartama</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_Toc20335841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4</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42" w:history="1">
            <w:r w:rsidR="008428CC" w:rsidRPr="008428CC">
              <w:rPr>
                <w:rStyle w:val="Hiperhivatkozs"/>
                <w:rFonts w:ascii="Times New Roman" w:hAnsi="Times New Roman" w:cs="Times New Roman"/>
                <w:noProof/>
              </w:rPr>
              <w:t>1.3. A nemzetünk szabadságtörekvéseit tükröző, továbbá nemzeti múltunk mártírjainak emlékét, példáját őrző emléknapok, valamint az iskolai élethez kapcsolódó és az iskola hagyományainak ápolása érdekében meghonosított egyéb ünnepnapok, megemlékezések időpontjai</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_Toc20335842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5</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43" w:history="1">
            <w:r w:rsidR="008428CC" w:rsidRPr="008428CC">
              <w:rPr>
                <w:rStyle w:val="Hiperhivatkozs"/>
                <w:rFonts w:ascii="Times New Roman" w:hAnsi="Times New Roman" w:cs="Times New Roman"/>
                <w:noProof/>
              </w:rPr>
              <w:t>1.4. Az előre tervezhető nevelőtestületi értekezletek időpontja</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_Toc20335843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8</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44" w:history="1">
            <w:r w:rsidR="008428CC" w:rsidRPr="008428CC">
              <w:rPr>
                <w:rStyle w:val="Hiperhivatkozs"/>
                <w:rFonts w:ascii="Times New Roman" w:hAnsi="Times New Roman" w:cs="Times New Roman"/>
                <w:noProof/>
              </w:rPr>
              <w:t>1.5. A szülői értekezletek, fogadóórák időpontjai</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_Toc20335844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8</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45" w:history="1">
            <w:r w:rsidR="008428CC" w:rsidRPr="008428CC">
              <w:rPr>
                <w:rStyle w:val="Hiperhivatkozs"/>
                <w:rFonts w:ascii="Times New Roman" w:hAnsi="Times New Roman" w:cs="Times New Roman"/>
                <w:noProof/>
              </w:rPr>
              <w:t>1.6. Az intézmény bemutatkozását szolgáló pedagógiai célú iskolai nyílt napok tervezett időpontjai</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_Toc20335845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8</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46" w:history="1">
            <w:r w:rsidR="008428CC" w:rsidRPr="008428CC">
              <w:rPr>
                <w:rStyle w:val="Hiperhivatkozs"/>
                <w:rFonts w:ascii="Times New Roman" w:hAnsi="Times New Roman" w:cs="Times New Roman"/>
                <w:noProof/>
              </w:rPr>
              <w:t>1.7. A tanulók fizikai állapotát felmérő vizsgálatok időpontja</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_Toc20335846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9</w:t>
            </w:r>
            <w:r w:rsidR="008428CC" w:rsidRPr="008428CC">
              <w:rPr>
                <w:rFonts w:ascii="Times New Roman" w:hAnsi="Times New Roman" w:cs="Times New Roman"/>
                <w:noProof/>
                <w:webHidden/>
              </w:rPr>
              <w:fldChar w:fldCharType="end"/>
            </w:r>
          </w:hyperlink>
        </w:p>
        <w:p w:rsidR="008428CC" w:rsidRPr="008428CC" w:rsidRDefault="00D2417B">
          <w:pPr>
            <w:pStyle w:val="TJ1"/>
            <w:tabs>
              <w:tab w:val="right" w:leader="dot" w:pos="10194"/>
            </w:tabs>
            <w:rPr>
              <w:rFonts w:ascii="Times New Roman" w:eastAsiaTheme="minorEastAsia" w:hAnsi="Times New Roman" w:cs="Times New Roman"/>
              <w:noProof/>
              <w:sz w:val="22"/>
              <w:szCs w:val="22"/>
            </w:rPr>
          </w:pPr>
          <w:hyperlink w:anchor="_Toc20335847" w:history="1">
            <w:r w:rsidR="008428CC" w:rsidRPr="008428CC">
              <w:rPr>
                <w:rStyle w:val="Hiperhivatkozs"/>
                <w:rFonts w:ascii="Times New Roman" w:hAnsi="Times New Roman" w:cs="Times New Roman"/>
                <w:noProof/>
              </w:rPr>
              <w:t>2. Az intézmény tanulói adatai</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_Toc20335847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9</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48" w:history="1">
            <w:r w:rsidR="008428CC" w:rsidRPr="008428CC">
              <w:rPr>
                <w:rStyle w:val="Hiperhivatkozs"/>
                <w:rFonts w:ascii="Times New Roman" w:hAnsi="Times New Roman" w:cs="Times New Roman"/>
                <w:noProof/>
              </w:rPr>
              <w:t>2.1. Statisztikai adatok</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_Toc20335848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9</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49" w:history="1">
            <w:r w:rsidR="008428CC" w:rsidRPr="008428CC">
              <w:rPr>
                <w:rStyle w:val="Hiperhivatkozs"/>
                <w:rFonts w:ascii="Times New Roman" w:hAnsi="Times New Roman" w:cs="Times New Roman"/>
                <w:noProof/>
              </w:rPr>
              <w:t>2.2. A tanulók által kedvezményesen vagy ingyenesen igénybe vehető szolgáltatásokhoz szükséges adatok</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_Toc20335849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10</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50" w:history="1">
            <w:r w:rsidR="008428CC" w:rsidRPr="008428CC">
              <w:rPr>
                <w:rStyle w:val="Hiperhivatkozs"/>
                <w:rFonts w:ascii="Times New Roman" w:hAnsi="Times New Roman" w:cs="Times New Roman"/>
                <w:noProof/>
              </w:rPr>
              <w:t>2.3. Tanulói jogviszonyt szüneteltető tanulók</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_Toc20335850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11</w:t>
            </w:r>
            <w:r w:rsidR="008428CC" w:rsidRPr="008428CC">
              <w:rPr>
                <w:rFonts w:ascii="Times New Roman" w:hAnsi="Times New Roman" w:cs="Times New Roman"/>
                <w:noProof/>
                <w:webHidden/>
              </w:rPr>
              <w:fldChar w:fldCharType="end"/>
            </w:r>
          </w:hyperlink>
        </w:p>
        <w:p w:rsidR="008428CC" w:rsidRPr="008428CC" w:rsidRDefault="00D2417B">
          <w:pPr>
            <w:pStyle w:val="TJ1"/>
            <w:tabs>
              <w:tab w:val="right" w:leader="dot" w:pos="10194"/>
            </w:tabs>
            <w:rPr>
              <w:rFonts w:ascii="Times New Roman" w:eastAsiaTheme="minorEastAsia" w:hAnsi="Times New Roman" w:cs="Times New Roman"/>
              <w:noProof/>
              <w:sz w:val="22"/>
              <w:szCs w:val="22"/>
            </w:rPr>
          </w:pPr>
          <w:hyperlink w:anchor="_Toc20335851" w:history="1">
            <w:r w:rsidR="008428CC" w:rsidRPr="008428CC">
              <w:rPr>
                <w:rStyle w:val="Hiperhivatkozs"/>
                <w:rFonts w:ascii="Times New Roman" w:hAnsi="Times New Roman" w:cs="Times New Roman"/>
                <w:noProof/>
              </w:rPr>
              <w:t>3. Kockázati tényezők a tanévben</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_Toc20335851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12</w:t>
            </w:r>
            <w:r w:rsidR="008428CC" w:rsidRPr="008428CC">
              <w:rPr>
                <w:rFonts w:ascii="Times New Roman" w:hAnsi="Times New Roman" w:cs="Times New Roman"/>
                <w:noProof/>
                <w:webHidden/>
              </w:rPr>
              <w:fldChar w:fldCharType="end"/>
            </w:r>
          </w:hyperlink>
        </w:p>
        <w:p w:rsidR="008428CC" w:rsidRPr="008428CC" w:rsidRDefault="00D2417B">
          <w:pPr>
            <w:pStyle w:val="TJ1"/>
            <w:tabs>
              <w:tab w:val="right" w:leader="dot" w:pos="10194"/>
            </w:tabs>
            <w:rPr>
              <w:rFonts w:ascii="Times New Roman" w:eastAsiaTheme="minorEastAsia" w:hAnsi="Times New Roman" w:cs="Times New Roman"/>
              <w:noProof/>
              <w:sz w:val="22"/>
              <w:szCs w:val="22"/>
            </w:rPr>
          </w:pPr>
          <w:hyperlink w:anchor="_Toc20335852" w:history="1">
            <w:r w:rsidR="008428CC" w:rsidRPr="008428CC">
              <w:rPr>
                <w:rStyle w:val="Hiperhivatkozs"/>
                <w:rFonts w:ascii="Times New Roman" w:hAnsi="Times New Roman" w:cs="Times New Roman"/>
                <w:noProof/>
              </w:rPr>
              <w:t>4. kapcsolatrendszer</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_Toc20335852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15</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53" w:history="1">
            <w:r w:rsidR="008428CC" w:rsidRPr="008428CC">
              <w:rPr>
                <w:rStyle w:val="Hiperhivatkozs"/>
                <w:rFonts w:ascii="Times New Roman" w:hAnsi="Times New Roman" w:cs="Times New Roman"/>
                <w:noProof/>
              </w:rPr>
              <w:t>4.1. Iskola és családi ház kapcsolata</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_Toc20335853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15</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54" w:history="1">
            <w:r w:rsidR="008428CC" w:rsidRPr="008428CC">
              <w:rPr>
                <w:rStyle w:val="Hiperhivatkozs"/>
                <w:rFonts w:ascii="Times New Roman" w:hAnsi="Times New Roman" w:cs="Times New Roman"/>
                <w:noProof/>
              </w:rPr>
              <w:t>4.2. A fenntartóval való kapcsolattartás</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_Toc20335854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16</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55" w:history="1">
            <w:r w:rsidR="008428CC" w:rsidRPr="008428CC">
              <w:rPr>
                <w:rStyle w:val="Hiperhivatkozs"/>
                <w:rFonts w:ascii="Times New Roman" w:hAnsi="Times New Roman" w:cs="Times New Roman"/>
                <w:noProof/>
              </w:rPr>
              <w:t>4.3. Szakmai kapcsolatok (a horizontális együttműködés rendszere)</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_Toc20335855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16</w:t>
            </w:r>
            <w:r w:rsidR="008428CC" w:rsidRPr="008428CC">
              <w:rPr>
                <w:rFonts w:ascii="Times New Roman" w:hAnsi="Times New Roman" w:cs="Times New Roman"/>
                <w:noProof/>
                <w:webHidden/>
              </w:rPr>
              <w:fldChar w:fldCharType="end"/>
            </w:r>
          </w:hyperlink>
        </w:p>
        <w:p w:rsidR="008428CC" w:rsidRPr="008428CC" w:rsidRDefault="00D2417B">
          <w:pPr>
            <w:pStyle w:val="TJ1"/>
            <w:tabs>
              <w:tab w:val="right" w:leader="dot" w:pos="10194"/>
            </w:tabs>
            <w:rPr>
              <w:rFonts w:ascii="Times New Roman" w:eastAsiaTheme="minorEastAsia" w:hAnsi="Times New Roman" w:cs="Times New Roman"/>
              <w:noProof/>
              <w:sz w:val="22"/>
              <w:szCs w:val="22"/>
            </w:rPr>
          </w:pPr>
          <w:hyperlink w:anchor="_Toc20335856" w:history="1">
            <w:r w:rsidR="008428CC" w:rsidRPr="008428CC">
              <w:rPr>
                <w:rStyle w:val="Hiperhivatkozs"/>
                <w:rFonts w:ascii="Times New Roman" w:hAnsi="Times New Roman" w:cs="Times New Roman"/>
                <w:noProof/>
              </w:rPr>
              <w:t>5. A nevelési-oktatási feladatok megfogalmazása</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_Toc20335856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19</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57" w:history="1">
            <w:r w:rsidR="008428CC" w:rsidRPr="008428CC">
              <w:rPr>
                <w:rStyle w:val="Hiperhivatkozs"/>
                <w:rFonts w:ascii="Times New Roman" w:hAnsi="Times New Roman" w:cs="Times New Roman"/>
                <w:noProof/>
              </w:rPr>
              <w:t>5.1. A fenntartó által megfogalmazott fő feladatok</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_Toc20335857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19</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58" w:history="1">
            <w:r w:rsidR="008428CC" w:rsidRPr="008428CC">
              <w:rPr>
                <w:rStyle w:val="Hiperhivatkozs"/>
                <w:rFonts w:ascii="Times New Roman" w:hAnsi="Times New Roman" w:cs="Times New Roman"/>
                <w:noProof/>
              </w:rPr>
              <w:t>5.2. Az intézmény pedagógiai programja alapján kitűzött célok, feladatok</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_Toc20335858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20</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59" w:history="1">
            <w:r w:rsidR="008428CC" w:rsidRPr="008428CC">
              <w:rPr>
                <w:rStyle w:val="Hiperhivatkozs"/>
                <w:rFonts w:ascii="Times New Roman" w:hAnsi="Times New Roman" w:cs="Times New Roman"/>
                <w:noProof/>
              </w:rPr>
              <w:t>5.3. A tehetséggondozás, felzárkóztatás és a tanórákon kívüli tevékenységek</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_Toc20335859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30</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60" w:history="1">
            <w:r w:rsidR="008428CC" w:rsidRPr="008428CC">
              <w:rPr>
                <w:rStyle w:val="Hiperhivatkozs"/>
                <w:rFonts w:ascii="Times New Roman" w:hAnsi="Times New Roman" w:cs="Times New Roman"/>
                <w:noProof/>
              </w:rPr>
              <w:t>5.4. Az iskolába lépő, első évfolyamos tanulók beiskolázása</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_Toc20335860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33</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61" w:history="1">
            <w:r w:rsidR="008428CC" w:rsidRPr="008428CC">
              <w:rPr>
                <w:rStyle w:val="Hiperhivatkozs"/>
                <w:rFonts w:ascii="Times New Roman" w:hAnsi="Times New Roman" w:cs="Times New Roman"/>
                <w:noProof/>
              </w:rPr>
              <w:t>5.5 Tervezett mérések és vizsgák</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_Toc20335861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35</w:t>
            </w:r>
            <w:r w:rsidR="008428CC" w:rsidRPr="008428CC">
              <w:rPr>
                <w:rFonts w:ascii="Times New Roman" w:hAnsi="Times New Roman" w:cs="Times New Roman"/>
                <w:noProof/>
                <w:webHidden/>
              </w:rPr>
              <w:fldChar w:fldCharType="end"/>
            </w:r>
          </w:hyperlink>
        </w:p>
        <w:p w:rsidR="008428CC" w:rsidRPr="008428CC" w:rsidRDefault="00D2417B">
          <w:pPr>
            <w:pStyle w:val="TJ1"/>
            <w:tabs>
              <w:tab w:val="right" w:leader="dot" w:pos="10194"/>
            </w:tabs>
            <w:rPr>
              <w:rFonts w:ascii="Times New Roman" w:eastAsiaTheme="minorEastAsia" w:hAnsi="Times New Roman" w:cs="Times New Roman"/>
              <w:noProof/>
              <w:sz w:val="22"/>
              <w:szCs w:val="22"/>
            </w:rPr>
          </w:pPr>
          <w:hyperlink w:anchor="_Toc20335862" w:history="1">
            <w:r w:rsidR="008428CC" w:rsidRPr="008428CC">
              <w:rPr>
                <w:rStyle w:val="Hiperhivatkozs"/>
                <w:rFonts w:ascii="Times New Roman" w:hAnsi="Times New Roman" w:cs="Times New Roman"/>
                <w:noProof/>
              </w:rPr>
              <w:t>6. Pályaválasztás. Középfokú intézményekbe történő továbbtanulás</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_Toc20335862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37</w:t>
            </w:r>
            <w:r w:rsidR="008428CC" w:rsidRPr="008428CC">
              <w:rPr>
                <w:rFonts w:ascii="Times New Roman" w:hAnsi="Times New Roman" w:cs="Times New Roman"/>
                <w:noProof/>
                <w:webHidden/>
              </w:rPr>
              <w:fldChar w:fldCharType="end"/>
            </w:r>
          </w:hyperlink>
        </w:p>
        <w:p w:rsidR="008428CC" w:rsidRPr="008428CC" w:rsidRDefault="00D2417B">
          <w:pPr>
            <w:pStyle w:val="TJ1"/>
            <w:tabs>
              <w:tab w:val="right" w:leader="dot" w:pos="10194"/>
            </w:tabs>
            <w:rPr>
              <w:rFonts w:ascii="Times New Roman" w:eastAsiaTheme="minorEastAsia" w:hAnsi="Times New Roman" w:cs="Times New Roman"/>
              <w:noProof/>
              <w:sz w:val="22"/>
              <w:szCs w:val="22"/>
            </w:rPr>
          </w:pPr>
          <w:hyperlink w:anchor="_Toc20335863" w:history="1">
            <w:r w:rsidR="008428CC" w:rsidRPr="008428CC">
              <w:rPr>
                <w:rStyle w:val="Hiperhivatkozs"/>
                <w:rFonts w:ascii="Times New Roman" w:hAnsi="Times New Roman" w:cs="Times New Roman"/>
                <w:noProof/>
              </w:rPr>
              <w:t>7. A tanfelügyeleti, Önértékelési rendszerrel kapcsolatos feladatok</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_Toc20335863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37</w:t>
            </w:r>
            <w:r w:rsidR="008428CC" w:rsidRPr="008428CC">
              <w:rPr>
                <w:rFonts w:ascii="Times New Roman" w:hAnsi="Times New Roman" w:cs="Times New Roman"/>
                <w:noProof/>
                <w:webHidden/>
              </w:rPr>
              <w:fldChar w:fldCharType="end"/>
            </w:r>
          </w:hyperlink>
        </w:p>
        <w:p w:rsidR="008428CC" w:rsidRPr="008428CC" w:rsidRDefault="00D2417B">
          <w:pPr>
            <w:pStyle w:val="TJ1"/>
            <w:tabs>
              <w:tab w:val="right" w:leader="dot" w:pos="10194"/>
            </w:tabs>
            <w:rPr>
              <w:rFonts w:ascii="Times New Roman" w:eastAsiaTheme="minorEastAsia" w:hAnsi="Times New Roman" w:cs="Times New Roman"/>
              <w:noProof/>
              <w:sz w:val="22"/>
              <w:szCs w:val="22"/>
            </w:rPr>
          </w:pPr>
          <w:hyperlink w:anchor="_Toc20335864" w:history="1">
            <w:r w:rsidR="008428CC" w:rsidRPr="008428CC">
              <w:rPr>
                <w:rStyle w:val="Hiperhivatkozs"/>
                <w:rFonts w:ascii="Times New Roman" w:hAnsi="Times New Roman" w:cs="Times New Roman"/>
                <w:noProof/>
              </w:rPr>
              <w:t>8. A minőségfejlesztési munka tervezése</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_Toc20335864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38</w:t>
            </w:r>
            <w:r w:rsidR="008428CC" w:rsidRPr="008428CC">
              <w:rPr>
                <w:rFonts w:ascii="Times New Roman" w:hAnsi="Times New Roman" w:cs="Times New Roman"/>
                <w:noProof/>
                <w:webHidden/>
              </w:rPr>
              <w:fldChar w:fldCharType="end"/>
            </w:r>
          </w:hyperlink>
        </w:p>
        <w:p w:rsidR="008428CC" w:rsidRPr="008428CC" w:rsidRDefault="00D2417B">
          <w:pPr>
            <w:pStyle w:val="TJ1"/>
            <w:tabs>
              <w:tab w:val="right" w:leader="dot" w:pos="10194"/>
            </w:tabs>
            <w:rPr>
              <w:rFonts w:ascii="Times New Roman" w:eastAsiaTheme="minorEastAsia" w:hAnsi="Times New Roman" w:cs="Times New Roman"/>
              <w:noProof/>
              <w:sz w:val="22"/>
              <w:szCs w:val="22"/>
            </w:rPr>
          </w:pPr>
          <w:hyperlink w:anchor="_Toc20335865" w:history="1">
            <w:r w:rsidR="008428CC" w:rsidRPr="008428CC">
              <w:rPr>
                <w:rStyle w:val="Hiperhivatkozs"/>
                <w:rFonts w:ascii="Times New Roman" w:hAnsi="Times New Roman" w:cs="Times New Roman"/>
                <w:noProof/>
              </w:rPr>
              <w:t>9. Személyi feltételek</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_Toc20335865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38</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66" w:history="1">
            <w:r w:rsidR="008428CC" w:rsidRPr="008428CC">
              <w:rPr>
                <w:rStyle w:val="Hiperhivatkozs"/>
                <w:rFonts w:ascii="Times New Roman" w:hAnsi="Times New Roman" w:cs="Times New Roman"/>
                <w:noProof/>
              </w:rPr>
              <w:t>9.1. Pedagógusadatok</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_Toc20335866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38</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67" w:history="1">
            <w:r w:rsidR="008428CC" w:rsidRPr="008428CC">
              <w:rPr>
                <w:rStyle w:val="Hiperhivatkozs"/>
                <w:rFonts w:ascii="Times New Roman" w:hAnsi="Times New Roman" w:cs="Times New Roman"/>
                <w:noProof/>
              </w:rPr>
              <w:t>9.2. A pedagógusok minősítési rendszerével kapcsolatos feladatok</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_Toc20335867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38</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68" w:history="1">
            <w:r w:rsidR="008428CC" w:rsidRPr="008428CC">
              <w:rPr>
                <w:rStyle w:val="Hiperhivatkozs"/>
                <w:rFonts w:ascii="Times New Roman" w:hAnsi="Times New Roman" w:cs="Times New Roman"/>
                <w:noProof/>
              </w:rPr>
              <w:t>9.3. Munkakörök aktualizálása, pedagógusok feladatai</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_Toc20335868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39</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69" w:history="1">
            <w:r w:rsidR="008428CC" w:rsidRPr="008428CC">
              <w:rPr>
                <w:rStyle w:val="Hiperhivatkozs"/>
                <w:rFonts w:ascii="Times New Roman" w:hAnsi="Times New Roman" w:cs="Times New Roman"/>
                <w:noProof/>
              </w:rPr>
              <w:t>9.4. Pedagógus továbbképzési program és a beiskolázási terv aktualizálása</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_Toc20335869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40</w:t>
            </w:r>
            <w:r w:rsidR="008428CC" w:rsidRPr="008428CC">
              <w:rPr>
                <w:rFonts w:ascii="Times New Roman" w:hAnsi="Times New Roman" w:cs="Times New Roman"/>
                <w:noProof/>
                <w:webHidden/>
              </w:rPr>
              <w:fldChar w:fldCharType="end"/>
            </w:r>
          </w:hyperlink>
        </w:p>
        <w:p w:rsidR="008428CC" w:rsidRPr="008428CC" w:rsidRDefault="00D2417B">
          <w:pPr>
            <w:pStyle w:val="TJ1"/>
            <w:tabs>
              <w:tab w:val="right" w:leader="dot" w:pos="10194"/>
            </w:tabs>
            <w:rPr>
              <w:rFonts w:ascii="Times New Roman" w:eastAsiaTheme="minorEastAsia" w:hAnsi="Times New Roman" w:cs="Times New Roman"/>
              <w:noProof/>
              <w:sz w:val="22"/>
              <w:szCs w:val="22"/>
            </w:rPr>
          </w:pPr>
          <w:hyperlink w:anchor="_Toc20335870" w:history="1">
            <w:r w:rsidR="008428CC" w:rsidRPr="008428CC">
              <w:rPr>
                <w:rStyle w:val="Hiperhivatkozs"/>
                <w:rFonts w:ascii="Times New Roman" w:hAnsi="Times New Roman" w:cs="Times New Roman"/>
                <w:noProof/>
              </w:rPr>
              <w:t>10. A magasabb vezetők heti ügyeleti rendje</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_Toc20335870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40</w:t>
            </w:r>
            <w:r w:rsidR="008428CC" w:rsidRPr="008428CC">
              <w:rPr>
                <w:rFonts w:ascii="Times New Roman" w:hAnsi="Times New Roman" w:cs="Times New Roman"/>
                <w:noProof/>
                <w:webHidden/>
              </w:rPr>
              <w:fldChar w:fldCharType="end"/>
            </w:r>
          </w:hyperlink>
        </w:p>
        <w:p w:rsidR="008428CC" w:rsidRPr="008428CC" w:rsidRDefault="00D2417B">
          <w:pPr>
            <w:pStyle w:val="TJ1"/>
            <w:tabs>
              <w:tab w:val="right" w:leader="dot" w:pos="10194"/>
            </w:tabs>
            <w:rPr>
              <w:rFonts w:ascii="Times New Roman" w:eastAsiaTheme="minorEastAsia" w:hAnsi="Times New Roman" w:cs="Times New Roman"/>
              <w:noProof/>
              <w:sz w:val="22"/>
              <w:szCs w:val="22"/>
            </w:rPr>
          </w:pPr>
          <w:hyperlink w:anchor="_Toc20335871" w:history="1">
            <w:r w:rsidR="008428CC" w:rsidRPr="008428CC">
              <w:rPr>
                <w:rStyle w:val="Hiperhivatkozs"/>
                <w:rFonts w:ascii="Times New Roman" w:hAnsi="Times New Roman" w:cs="Times New Roman"/>
                <w:noProof/>
              </w:rPr>
              <w:t>11. A belső ellenőrzés általános rendje</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_Toc20335871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41</w:t>
            </w:r>
            <w:r w:rsidR="008428CC" w:rsidRPr="008428CC">
              <w:rPr>
                <w:rFonts w:ascii="Times New Roman" w:hAnsi="Times New Roman" w:cs="Times New Roman"/>
                <w:noProof/>
                <w:webHidden/>
              </w:rPr>
              <w:fldChar w:fldCharType="end"/>
            </w:r>
          </w:hyperlink>
        </w:p>
        <w:p w:rsidR="008428CC" w:rsidRPr="008428CC" w:rsidRDefault="00D2417B">
          <w:pPr>
            <w:pStyle w:val="TJ1"/>
            <w:tabs>
              <w:tab w:val="right" w:leader="dot" w:pos="10194"/>
            </w:tabs>
            <w:rPr>
              <w:rFonts w:ascii="Times New Roman" w:eastAsiaTheme="minorEastAsia" w:hAnsi="Times New Roman" w:cs="Times New Roman"/>
              <w:noProof/>
              <w:sz w:val="22"/>
              <w:szCs w:val="22"/>
            </w:rPr>
          </w:pPr>
          <w:hyperlink w:anchor="_Toc20335872" w:history="1">
            <w:r w:rsidR="008428CC" w:rsidRPr="008428CC">
              <w:rPr>
                <w:rStyle w:val="Hiperhivatkozs"/>
                <w:rFonts w:ascii="Times New Roman" w:hAnsi="Times New Roman" w:cs="Times New Roman"/>
                <w:noProof/>
              </w:rPr>
              <w:t>12. Tárgyi feltételek</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_Toc20335872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42</w:t>
            </w:r>
            <w:r w:rsidR="008428CC" w:rsidRPr="008428CC">
              <w:rPr>
                <w:rFonts w:ascii="Times New Roman" w:hAnsi="Times New Roman" w:cs="Times New Roman"/>
                <w:noProof/>
                <w:webHidden/>
              </w:rPr>
              <w:fldChar w:fldCharType="end"/>
            </w:r>
          </w:hyperlink>
        </w:p>
        <w:p w:rsidR="008428CC" w:rsidRPr="008428CC" w:rsidRDefault="00D2417B">
          <w:pPr>
            <w:pStyle w:val="TJ1"/>
            <w:tabs>
              <w:tab w:val="right" w:leader="dot" w:pos="10194"/>
            </w:tabs>
            <w:rPr>
              <w:rFonts w:ascii="Times New Roman" w:eastAsiaTheme="minorEastAsia" w:hAnsi="Times New Roman" w:cs="Times New Roman"/>
              <w:noProof/>
              <w:sz w:val="22"/>
              <w:szCs w:val="22"/>
            </w:rPr>
          </w:pPr>
          <w:hyperlink w:anchor="_Toc20335873" w:history="1">
            <w:r w:rsidR="008428CC" w:rsidRPr="008428CC">
              <w:rPr>
                <w:rStyle w:val="Hiperhivatkozs"/>
                <w:rFonts w:ascii="Times New Roman" w:hAnsi="Times New Roman" w:cs="Times New Roman"/>
                <w:noProof/>
              </w:rPr>
              <w:t>13. Pályázatok</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_Toc20335873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43</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74" w:history="1">
            <w:r w:rsidR="008428CC" w:rsidRPr="008428CC">
              <w:rPr>
                <w:rStyle w:val="Hiperhivatkozs"/>
                <w:rFonts w:ascii="Times New Roman" w:hAnsi="Times New Roman" w:cs="Times New Roman"/>
                <w:noProof/>
              </w:rPr>
              <w:t>13.1. Folyamatban lévő projektek</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_Toc20335874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43</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75" w:history="1">
            <w:r w:rsidR="008428CC" w:rsidRPr="008428CC">
              <w:rPr>
                <w:rStyle w:val="Hiperhivatkozs"/>
                <w:rFonts w:ascii="Times New Roman" w:hAnsi="Times New Roman" w:cs="Times New Roman"/>
                <w:noProof/>
              </w:rPr>
              <w:t>13.2. Fenntartási időszakban lévő projektek</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_Toc20335875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43</w:t>
            </w:r>
            <w:r w:rsidR="008428CC" w:rsidRPr="008428CC">
              <w:rPr>
                <w:rFonts w:ascii="Times New Roman" w:hAnsi="Times New Roman" w:cs="Times New Roman"/>
                <w:noProof/>
                <w:webHidden/>
              </w:rPr>
              <w:fldChar w:fldCharType="end"/>
            </w:r>
          </w:hyperlink>
        </w:p>
        <w:p w:rsidR="008428CC" w:rsidRPr="008428CC" w:rsidRDefault="00D2417B">
          <w:pPr>
            <w:pStyle w:val="TJ2"/>
            <w:tabs>
              <w:tab w:val="right" w:leader="dot" w:pos="10194"/>
            </w:tabs>
            <w:rPr>
              <w:rFonts w:ascii="Times New Roman" w:eastAsiaTheme="minorEastAsia" w:hAnsi="Times New Roman" w:cs="Times New Roman"/>
              <w:noProof/>
              <w:sz w:val="22"/>
              <w:szCs w:val="22"/>
            </w:rPr>
          </w:pPr>
          <w:hyperlink w:anchor="_Toc20335876" w:history="1">
            <w:r w:rsidR="008428CC" w:rsidRPr="008428CC">
              <w:rPr>
                <w:rStyle w:val="Hiperhivatkozs"/>
                <w:rFonts w:ascii="Times New Roman" w:hAnsi="Times New Roman" w:cs="Times New Roman"/>
                <w:noProof/>
              </w:rPr>
              <w:t>13.3. Benyújtásra tervezett pályázatok</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_Toc20335876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43</w:t>
            </w:r>
            <w:r w:rsidR="008428CC" w:rsidRPr="008428CC">
              <w:rPr>
                <w:rFonts w:ascii="Times New Roman" w:hAnsi="Times New Roman" w:cs="Times New Roman"/>
                <w:noProof/>
                <w:webHidden/>
              </w:rPr>
              <w:fldChar w:fldCharType="end"/>
            </w:r>
          </w:hyperlink>
        </w:p>
        <w:p w:rsidR="008428CC" w:rsidRPr="008428CC" w:rsidRDefault="00D2417B">
          <w:pPr>
            <w:pStyle w:val="TJ1"/>
            <w:tabs>
              <w:tab w:val="right" w:leader="dot" w:pos="10194"/>
            </w:tabs>
            <w:rPr>
              <w:rFonts w:ascii="Times New Roman" w:eastAsiaTheme="minorEastAsia" w:hAnsi="Times New Roman" w:cs="Times New Roman"/>
              <w:noProof/>
              <w:sz w:val="22"/>
              <w:szCs w:val="22"/>
            </w:rPr>
          </w:pPr>
          <w:hyperlink w:anchor="_Toc20335877" w:history="1">
            <w:r w:rsidR="008428CC" w:rsidRPr="008428CC">
              <w:rPr>
                <w:rStyle w:val="Hiperhivatkozs"/>
                <w:rFonts w:ascii="Times New Roman" w:hAnsi="Times New Roman" w:cs="Times New Roman"/>
                <w:noProof/>
              </w:rPr>
              <w:t>14. Nevelőtestület által fontosnak ítélt szabályozási terület</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_Toc20335877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44</w:t>
            </w:r>
            <w:r w:rsidR="008428CC" w:rsidRPr="008428CC">
              <w:rPr>
                <w:rFonts w:ascii="Times New Roman" w:hAnsi="Times New Roman" w:cs="Times New Roman"/>
                <w:noProof/>
                <w:webHidden/>
              </w:rPr>
              <w:fldChar w:fldCharType="end"/>
            </w:r>
          </w:hyperlink>
        </w:p>
        <w:p w:rsidR="008428CC" w:rsidRPr="008428CC" w:rsidRDefault="00D2417B">
          <w:pPr>
            <w:pStyle w:val="TJ1"/>
            <w:tabs>
              <w:tab w:val="right" w:leader="dot" w:pos="10194"/>
            </w:tabs>
            <w:rPr>
              <w:rFonts w:ascii="Times New Roman" w:eastAsiaTheme="minorEastAsia" w:hAnsi="Times New Roman" w:cs="Times New Roman"/>
              <w:noProof/>
              <w:sz w:val="22"/>
              <w:szCs w:val="22"/>
            </w:rPr>
          </w:pPr>
          <w:hyperlink w:anchor="_Toc20335878" w:history="1">
            <w:r w:rsidR="008428CC" w:rsidRPr="008428CC">
              <w:rPr>
                <w:rStyle w:val="Hiperhivatkozs"/>
                <w:rFonts w:ascii="Times New Roman" w:hAnsi="Times New Roman" w:cs="Times New Roman"/>
                <w:noProof/>
              </w:rPr>
              <w:t>15. Legitmációs záradék</w:t>
            </w:r>
            <w:r w:rsidR="008428CC" w:rsidRPr="008428CC">
              <w:rPr>
                <w:rFonts w:ascii="Times New Roman" w:hAnsi="Times New Roman" w:cs="Times New Roman"/>
                <w:noProof/>
                <w:webHidden/>
              </w:rPr>
              <w:tab/>
            </w:r>
            <w:r w:rsidR="008428CC" w:rsidRPr="008428CC">
              <w:rPr>
                <w:rFonts w:ascii="Times New Roman" w:hAnsi="Times New Roman" w:cs="Times New Roman"/>
                <w:noProof/>
                <w:webHidden/>
              </w:rPr>
              <w:fldChar w:fldCharType="begin"/>
            </w:r>
            <w:r w:rsidR="008428CC" w:rsidRPr="008428CC">
              <w:rPr>
                <w:rFonts w:ascii="Times New Roman" w:hAnsi="Times New Roman" w:cs="Times New Roman"/>
                <w:noProof/>
                <w:webHidden/>
              </w:rPr>
              <w:instrText xml:space="preserve"> PAGEREF _Toc20335878 \h </w:instrText>
            </w:r>
            <w:r w:rsidR="008428CC" w:rsidRPr="008428CC">
              <w:rPr>
                <w:rFonts w:ascii="Times New Roman" w:hAnsi="Times New Roman" w:cs="Times New Roman"/>
                <w:noProof/>
                <w:webHidden/>
              </w:rPr>
            </w:r>
            <w:r w:rsidR="008428CC" w:rsidRPr="008428CC">
              <w:rPr>
                <w:rFonts w:ascii="Times New Roman" w:hAnsi="Times New Roman" w:cs="Times New Roman"/>
                <w:noProof/>
                <w:webHidden/>
              </w:rPr>
              <w:fldChar w:fldCharType="separate"/>
            </w:r>
            <w:r w:rsidR="003D5ACA">
              <w:rPr>
                <w:rFonts w:ascii="Times New Roman" w:hAnsi="Times New Roman" w:cs="Times New Roman"/>
                <w:noProof/>
                <w:webHidden/>
              </w:rPr>
              <w:t>44</w:t>
            </w:r>
            <w:r w:rsidR="008428CC" w:rsidRPr="008428CC">
              <w:rPr>
                <w:rFonts w:ascii="Times New Roman" w:hAnsi="Times New Roman" w:cs="Times New Roman"/>
                <w:noProof/>
                <w:webHidden/>
              </w:rPr>
              <w:fldChar w:fldCharType="end"/>
            </w:r>
          </w:hyperlink>
        </w:p>
        <w:p w:rsidR="008428CC" w:rsidRDefault="008428CC">
          <w:r w:rsidRPr="008428CC">
            <w:rPr>
              <w:rFonts w:ascii="Times New Roman" w:hAnsi="Times New Roman" w:cs="Times New Roman"/>
              <w:b/>
              <w:bCs/>
            </w:rPr>
            <w:fldChar w:fldCharType="end"/>
          </w:r>
        </w:p>
      </w:sdtContent>
    </w:sdt>
    <w:p w:rsidR="00BB7DD2" w:rsidRPr="00265B86" w:rsidRDefault="00392FC2" w:rsidP="00573165">
      <w:pPr>
        <w:spacing w:line="240" w:lineRule="auto"/>
        <w:rPr>
          <w:rFonts w:ascii="Times New Roman" w:eastAsia="Calibri" w:hAnsi="Times New Roman" w:cs="Times New Roman"/>
          <w:sz w:val="24"/>
          <w:szCs w:val="24"/>
        </w:rPr>
      </w:pPr>
      <w:r w:rsidRPr="00265B86">
        <w:rPr>
          <w:rFonts w:ascii="Times New Roman" w:hAnsi="Times New Roman" w:cs="Times New Roman"/>
          <w:sz w:val="24"/>
          <w:szCs w:val="24"/>
        </w:rPr>
        <w:br w:type="page"/>
      </w:r>
    </w:p>
    <w:p w:rsidR="00BB7DD2" w:rsidRPr="00B7569B" w:rsidRDefault="004A0B31" w:rsidP="00573165">
      <w:pPr>
        <w:pStyle w:val="Cmsor1"/>
      </w:pPr>
      <w:bookmarkStart w:id="2" w:name="_Toc20335839"/>
      <w:r>
        <w:lastRenderedPageBreak/>
        <w:t xml:space="preserve">1. </w:t>
      </w:r>
      <w:r w:rsidR="00392FC2" w:rsidRPr="00B7569B">
        <w:t>A tanév helyi rendje</w:t>
      </w:r>
      <w:bookmarkEnd w:id="2"/>
      <w:r w:rsidR="00392FC2" w:rsidRPr="00B7569B">
        <w:t xml:space="preserve"> </w:t>
      </w:r>
    </w:p>
    <w:p w:rsidR="00BB7DD2" w:rsidRPr="00265B86" w:rsidRDefault="004A0B31" w:rsidP="00573165">
      <w:pPr>
        <w:pStyle w:val="Cmsor2"/>
      </w:pPr>
      <w:bookmarkStart w:id="3" w:name="_Toc20335840"/>
      <w:r>
        <w:t xml:space="preserve">1.1. </w:t>
      </w:r>
      <w:r w:rsidR="00392FC2" w:rsidRPr="00265B86">
        <w:t>A tanítás nélküli munkanapok időpontjai, felhasználása</w:t>
      </w:r>
      <w:bookmarkEnd w:id="3"/>
    </w:p>
    <w:tbl>
      <w:tblPr>
        <w:tblStyle w:val="affffd"/>
        <w:tblW w:w="9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8"/>
        <w:gridCol w:w="2803"/>
        <w:gridCol w:w="2361"/>
        <w:gridCol w:w="2065"/>
        <w:gridCol w:w="2063"/>
      </w:tblGrid>
      <w:tr w:rsidR="007F2BC3" w:rsidRPr="00265B86">
        <w:trPr>
          <w:jc w:val="center"/>
        </w:trPr>
        <w:tc>
          <w:tcPr>
            <w:tcW w:w="618" w:type="dxa"/>
            <w:shd w:val="clear" w:color="auto" w:fill="9CC3E5"/>
            <w:vAlign w:val="center"/>
          </w:tcPr>
          <w:p w:rsidR="00BB7DD2" w:rsidRPr="00265B86" w:rsidRDefault="00392FC2" w:rsidP="00573165">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sz.</w:t>
            </w:r>
          </w:p>
        </w:tc>
        <w:tc>
          <w:tcPr>
            <w:tcW w:w="2803" w:type="dxa"/>
            <w:shd w:val="clear" w:color="auto" w:fill="9CC3E5"/>
            <w:vAlign w:val="center"/>
          </w:tcPr>
          <w:p w:rsidR="00BB7DD2" w:rsidRPr="00265B86" w:rsidRDefault="00392FC2" w:rsidP="00573165">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esemény / téma</w:t>
            </w:r>
          </w:p>
        </w:tc>
        <w:tc>
          <w:tcPr>
            <w:tcW w:w="2361" w:type="dxa"/>
            <w:shd w:val="clear" w:color="auto" w:fill="9CC3E5"/>
            <w:vAlign w:val="center"/>
          </w:tcPr>
          <w:p w:rsidR="00BB7DD2" w:rsidRPr="00265B86" w:rsidRDefault="00392FC2" w:rsidP="00573165">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felelős</w:t>
            </w:r>
          </w:p>
        </w:tc>
        <w:tc>
          <w:tcPr>
            <w:tcW w:w="2065" w:type="dxa"/>
            <w:shd w:val="clear" w:color="auto" w:fill="9CC3E5"/>
            <w:vAlign w:val="center"/>
          </w:tcPr>
          <w:p w:rsidR="00BB7DD2" w:rsidRPr="00265B86" w:rsidRDefault="00392FC2" w:rsidP="00573165">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időpont</w:t>
            </w:r>
          </w:p>
        </w:tc>
        <w:tc>
          <w:tcPr>
            <w:tcW w:w="2063" w:type="dxa"/>
            <w:shd w:val="clear" w:color="auto" w:fill="9CC3E5"/>
            <w:vAlign w:val="center"/>
          </w:tcPr>
          <w:p w:rsidR="00BB7DD2" w:rsidRPr="00265B86" w:rsidRDefault="00392FC2" w:rsidP="00573165">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tanulók felügyeletének ellátása</w:t>
            </w:r>
          </w:p>
        </w:tc>
      </w:tr>
      <w:tr w:rsidR="007F2BC3" w:rsidRPr="00265B86">
        <w:trPr>
          <w:jc w:val="center"/>
        </w:trPr>
        <w:tc>
          <w:tcPr>
            <w:tcW w:w="618"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1.</w:t>
            </w:r>
          </w:p>
        </w:tc>
        <w:tc>
          <w:tcPr>
            <w:tcW w:w="2803" w:type="dxa"/>
            <w:shd w:val="clear" w:color="auto" w:fill="auto"/>
            <w:vAlign w:val="center"/>
          </w:tcPr>
          <w:p w:rsidR="00BB7DD2" w:rsidRPr="00265B86" w:rsidRDefault="00392FC2" w:rsidP="00573165">
            <w:pPr>
              <w:spacing w:after="0" w:line="240" w:lineRule="auto"/>
              <w:rPr>
                <w:rFonts w:ascii="Times New Roman" w:hAnsi="Times New Roman" w:cs="Times New Roman"/>
                <w:sz w:val="24"/>
                <w:szCs w:val="24"/>
              </w:rPr>
            </w:pPr>
            <w:r w:rsidRPr="00265B86">
              <w:rPr>
                <w:rFonts w:ascii="Times New Roman" w:hAnsi="Times New Roman" w:cs="Times New Roman"/>
                <w:sz w:val="24"/>
                <w:szCs w:val="24"/>
              </w:rPr>
              <w:t>Pedagógus szakmai nap</w:t>
            </w:r>
          </w:p>
        </w:tc>
        <w:tc>
          <w:tcPr>
            <w:tcW w:w="2361"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nevelőtestület</w:t>
            </w:r>
          </w:p>
        </w:tc>
        <w:tc>
          <w:tcPr>
            <w:tcW w:w="2065" w:type="dxa"/>
            <w:shd w:val="clear" w:color="auto" w:fill="auto"/>
            <w:vAlign w:val="center"/>
          </w:tcPr>
          <w:p w:rsidR="00BB7DD2" w:rsidRPr="00265B86" w:rsidRDefault="008E51CC"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2020. május </w:t>
            </w:r>
          </w:p>
        </w:tc>
        <w:tc>
          <w:tcPr>
            <w:tcW w:w="2063"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szülők,</w:t>
            </w:r>
          </w:p>
        </w:tc>
      </w:tr>
      <w:tr w:rsidR="007F2BC3" w:rsidRPr="00265B86">
        <w:trPr>
          <w:jc w:val="center"/>
        </w:trPr>
        <w:tc>
          <w:tcPr>
            <w:tcW w:w="618"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w:t>
            </w:r>
          </w:p>
        </w:tc>
        <w:tc>
          <w:tcPr>
            <w:tcW w:w="2803" w:type="dxa"/>
            <w:shd w:val="clear" w:color="auto" w:fill="auto"/>
            <w:vAlign w:val="center"/>
          </w:tcPr>
          <w:p w:rsidR="00BB7DD2" w:rsidRPr="00265B86" w:rsidRDefault="00392FC2" w:rsidP="00573165">
            <w:pPr>
              <w:spacing w:after="0" w:line="240" w:lineRule="auto"/>
              <w:rPr>
                <w:rFonts w:ascii="Times New Roman" w:hAnsi="Times New Roman" w:cs="Times New Roman"/>
                <w:sz w:val="24"/>
                <w:szCs w:val="24"/>
              </w:rPr>
            </w:pPr>
            <w:r w:rsidRPr="00265B86">
              <w:rPr>
                <w:rFonts w:ascii="Times New Roman" w:hAnsi="Times New Roman" w:cs="Times New Roman"/>
                <w:sz w:val="24"/>
                <w:szCs w:val="24"/>
              </w:rPr>
              <w:t xml:space="preserve">Közösségi nap </w:t>
            </w:r>
          </w:p>
        </w:tc>
        <w:tc>
          <w:tcPr>
            <w:tcW w:w="2361"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osztályfőnökök</w:t>
            </w:r>
          </w:p>
        </w:tc>
        <w:tc>
          <w:tcPr>
            <w:tcW w:w="2065" w:type="dxa"/>
            <w:shd w:val="clear" w:color="auto" w:fill="auto"/>
            <w:vAlign w:val="center"/>
          </w:tcPr>
          <w:p w:rsidR="00BB7DD2" w:rsidRPr="00265B86" w:rsidRDefault="008E51CC"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2020. május-június </w:t>
            </w:r>
            <w:r w:rsidR="00392FC2" w:rsidRPr="00265B86">
              <w:rPr>
                <w:rFonts w:ascii="Times New Roman" w:hAnsi="Times New Roman" w:cs="Times New Roman"/>
                <w:sz w:val="24"/>
                <w:szCs w:val="24"/>
              </w:rPr>
              <w:t xml:space="preserve"> </w:t>
            </w:r>
          </w:p>
        </w:tc>
        <w:tc>
          <w:tcPr>
            <w:tcW w:w="2063"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osztályfőnök, kísérő pedagógus</w:t>
            </w:r>
          </w:p>
        </w:tc>
      </w:tr>
      <w:tr w:rsidR="007F2BC3" w:rsidRPr="00265B86">
        <w:trPr>
          <w:jc w:val="center"/>
        </w:trPr>
        <w:tc>
          <w:tcPr>
            <w:tcW w:w="618"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3.</w:t>
            </w:r>
          </w:p>
        </w:tc>
        <w:tc>
          <w:tcPr>
            <w:tcW w:w="2803" w:type="dxa"/>
            <w:shd w:val="clear" w:color="auto" w:fill="auto"/>
            <w:vAlign w:val="center"/>
          </w:tcPr>
          <w:p w:rsidR="00BB7DD2" w:rsidRPr="00265B86" w:rsidRDefault="00AD514F" w:rsidP="00573165">
            <w:pPr>
              <w:spacing w:after="0" w:line="240" w:lineRule="auto"/>
              <w:rPr>
                <w:rFonts w:ascii="Times New Roman" w:hAnsi="Times New Roman" w:cs="Times New Roman"/>
                <w:sz w:val="24"/>
                <w:szCs w:val="24"/>
              </w:rPr>
            </w:pPr>
            <w:r w:rsidRPr="00265B86">
              <w:rPr>
                <w:rFonts w:ascii="Times New Roman" w:hAnsi="Times New Roman" w:cs="Times New Roman"/>
                <w:sz w:val="24"/>
                <w:szCs w:val="24"/>
              </w:rPr>
              <w:t>Landor nap</w:t>
            </w:r>
          </w:p>
        </w:tc>
        <w:tc>
          <w:tcPr>
            <w:tcW w:w="2361"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alsós munkaközösségek, felsős magyar munkaközösség</w:t>
            </w:r>
          </w:p>
        </w:tc>
        <w:tc>
          <w:tcPr>
            <w:tcW w:w="2065" w:type="dxa"/>
            <w:shd w:val="clear" w:color="auto" w:fill="auto"/>
            <w:vAlign w:val="center"/>
          </w:tcPr>
          <w:p w:rsidR="00BB7DD2" w:rsidRPr="00265B86" w:rsidRDefault="008E51CC"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2020. április 3.</w:t>
            </w:r>
          </w:p>
        </w:tc>
        <w:tc>
          <w:tcPr>
            <w:tcW w:w="2063" w:type="dxa"/>
            <w:shd w:val="clear" w:color="auto" w:fill="auto"/>
            <w:vAlign w:val="center"/>
          </w:tcPr>
          <w:p w:rsidR="00BB7DD2" w:rsidRPr="00265B86" w:rsidRDefault="00AD514F"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szülők, pedagógus-</w:t>
            </w:r>
            <w:r w:rsidR="00392FC2" w:rsidRPr="00265B86">
              <w:rPr>
                <w:rFonts w:ascii="Times New Roman" w:hAnsi="Times New Roman" w:cs="Times New Roman"/>
                <w:sz w:val="24"/>
                <w:szCs w:val="24"/>
              </w:rPr>
              <w:t>ügyelet</w:t>
            </w:r>
          </w:p>
        </w:tc>
      </w:tr>
      <w:tr w:rsidR="007F2BC3" w:rsidRPr="00265B86">
        <w:trPr>
          <w:jc w:val="center"/>
        </w:trPr>
        <w:tc>
          <w:tcPr>
            <w:tcW w:w="618"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4.</w:t>
            </w:r>
          </w:p>
        </w:tc>
        <w:tc>
          <w:tcPr>
            <w:tcW w:w="2803" w:type="dxa"/>
            <w:shd w:val="clear" w:color="auto" w:fill="auto"/>
            <w:vAlign w:val="center"/>
          </w:tcPr>
          <w:p w:rsidR="00BB7DD2" w:rsidRPr="00265B86" w:rsidRDefault="00392FC2" w:rsidP="00573165">
            <w:pPr>
              <w:spacing w:after="0" w:line="240" w:lineRule="auto"/>
              <w:rPr>
                <w:rFonts w:ascii="Times New Roman" w:hAnsi="Times New Roman" w:cs="Times New Roman"/>
                <w:sz w:val="24"/>
                <w:szCs w:val="24"/>
              </w:rPr>
            </w:pPr>
            <w:r w:rsidRPr="00265B86">
              <w:rPr>
                <w:rFonts w:ascii="Times New Roman" w:hAnsi="Times New Roman" w:cs="Times New Roman"/>
                <w:sz w:val="24"/>
                <w:szCs w:val="24"/>
              </w:rPr>
              <w:t>Szakmai nap</w:t>
            </w:r>
          </w:p>
        </w:tc>
        <w:tc>
          <w:tcPr>
            <w:tcW w:w="2361"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nevelőtestület</w:t>
            </w:r>
          </w:p>
        </w:tc>
        <w:tc>
          <w:tcPr>
            <w:tcW w:w="2065"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w:t>
            </w:r>
            <w:r w:rsidR="008E51CC" w:rsidRPr="00265B86">
              <w:rPr>
                <w:rFonts w:ascii="Times New Roman" w:hAnsi="Times New Roman" w:cs="Times New Roman"/>
                <w:sz w:val="24"/>
                <w:szCs w:val="24"/>
              </w:rPr>
              <w:t>019. december 7. vagy 14.</w:t>
            </w:r>
          </w:p>
        </w:tc>
        <w:tc>
          <w:tcPr>
            <w:tcW w:w="2063" w:type="dxa"/>
            <w:shd w:val="clear" w:color="auto" w:fill="auto"/>
            <w:vAlign w:val="center"/>
          </w:tcPr>
          <w:p w:rsidR="00BB7DD2" w:rsidRPr="00265B86" w:rsidRDefault="00AD514F"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szülők</w:t>
            </w:r>
            <w:r w:rsidR="00392FC2" w:rsidRPr="00265B86">
              <w:rPr>
                <w:rFonts w:ascii="Times New Roman" w:hAnsi="Times New Roman" w:cs="Times New Roman"/>
                <w:sz w:val="24"/>
                <w:szCs w:val="24"/>
              </w:rPr>
              <w:t xml:space="preserve"> </w:t>
            </w:r>
          </w:p>
        </w:tc>
      </w:tr>
      <w:tr w:rsidR="007F2BC3" w:rsidRPr="00265B86">
        <w:trPr>
          <w:jc w:val="center"/>
        </w:trPr>
        <w:tc>
          <w:tcPr>
            <w:tcW w:w="618"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5.</w:t>
            </w:r>
          </w:p>
        </w:tc>
        <w:tc>
          <w:tcPr>
            <w:tcW w:w="2803" w:type="dxa"/>
            <w:shd w:val="clear" w:color="auto" w:fill="auto"/>
            <w:vAlign w:val="center"/>
          </w:tcPr>
          <w:p w:rsidR="00BB7DD2" w:rsidRPr="00265B86" w:rsidRDefault="00392FC2" w:rsidP="00573165">
            <w:pPr>
              <w:spacing w:after="0" w:line="240" w:lineRule="auto"/>
              <w:rPr>
                <w:rFonts w:ascii="Times New Roman" w:hAnsi="Times New Roman" w:cs="Times New Roman"/>
                <w:sz w:val="24"/>
                <w:szCs w:val="24"/>
              </w:rPr>
            </w:pPr>
            <w:r w:rsidRPr="00265B86">
              <w:rPr>
                <w:rFonts w:ascii="Times New Roman" w:hAnsi="Times New Roman" w:cs="Times New Roman"/>
                <w:sz w:val="24"/>
                <w:szCs w:val="24"/>
              </w:rPr>
              <w:t>Diákönkormányzati nap</w:t>
            </w:r>
          </w:p>
        </w:tc>
        <w:tc>
          <w:tcPr>
            <w:tcW w:w="2361"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diákönkormányzat</w:t>
            </w:r>
          </w:p>
        </w:tc>
        <w:tc>
          <w:tcPr>
            <w:tcW w:w="2065"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2020. május</w:t>
            </w:r>
            <w:r w:rsidR="008E51CC" w:rsidRPr="00265B86">
              <w:rPr>
                <w:rFonts w:ascii="Times New Roman" w:hAnsi="Times New Roman" w:cs="Times New Roman"/>
                <w:sz w:val="24"/>
                <w:szCs w:val="24"/>
              </w:rPr>
              <w:t xml:space="preserve"> vége (gyereknap környéke) </w:t>
            </w:r>
            <w:r w:rsidRPr="00265B86">
              <w:rPr>
                <w:rFonts w:ascii="Times New Roman" w:hAnsi="Times New Roman" w:cs="Times New Roman"/>
                <w:sz w:val="24"/>
                <w:szCs w:val="24"/>
              </w:rPr>
              <w:t xml:space="preserve">  </w:t>
            </w:r>
          </w:p>
        </w:tc>
        <w:tc>
          <w:tcPr>
            <w:tcW w:w="2063"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pedagógusok</w:t>
            </w:r>
          </w:p>
        </w:tc>
      </w:tr>
      <w:tr w:rsidR="00BB7DD2" w:rsidRPr="00265B86">
        <w:trPr>
          <w:jc w:val="center"/>
        </w:trPr>
        <w:tc>
          <w:tcPr>
            <w:tcW w:w="618"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6.</w:t>
            </w:r>
          </w:p>
        </w:tc>
        <w:tc>
          <w:tcPr>
            <w:tcW w:w="2803" w:type="dxa"/>
            <w:shd w:val="clear" w:color="auto" w:fill="auto"/>
            <w:vAlign w:val="center"/>
          </w:tcPr>
          <w:p w:rsidR="00BB7DD2" w:rsidRPr="00265B86" w:rsidRDefault="00392FC2" w:rsidP="00573165">
            <w:pPr>
              <w:spacing w:after="0" w:line="240" w:lineRule="auto"/>
              <w:jc w:val="left"/>
              <w:rPr>
                <w:rFonts w:ascii="Times New Roman" w:hAnsi="Times New Roman" w:cs="Times New Roman"/>
                <w:sz w:val="24"/>
                <w:szCs w:val="24"/>
              </w:rPr>
            </w:pPr>
            <w:r w:rsidRPr="00265B86">
              <w:rPr>
                <w:rFonts w:ascii="Times New Roman" w:hAnsi="Times New Roman" w:cs="Times New Roman"/>
                <w:sz w:val="24"/>
                <w:szCs w:val="24"/>
              </w:rPr>
              <w:t>Pályaorientáció</w:t>
            </w:r>
          </w:p>
        </w:tc>
        <w:tc>
          <w:tcPr>
            <w:tcW w:w="2361"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osztályfőnökök, Senkó Mária</w:t>
            </w:r>
          </w:p>
        </w:tc>
        <w:tc>
          <w:tcPr>
            <w:tcW w:w="2065" w:type="dxa"/>
            <w:shd w:val="clear" w:color="auto" w:fill="auto"/>
            <w:vAlign w:val="center"/>
          </w:tcPr>
          <w:p w:rsidR="00BB7DD2" w:rsidRPr="00265B86" w:rsidRDefault="008E51CC" w:rsidP="00573165">
            <w:pPr>
              <w:spacing w:after="0" w:line="240" w:lineRule="auto"/>
              <w:jc w:val="left"/>
              <w:rPr>
                <w:rFonts w:ascii="Times New Roman" w:hAnsi="Times New Roman" w:cs="Times New Roman"/>
                <w:sz w:val="24"/>
                <w:szCs w:val="24"/>
              </w:rPr>
            </w:pPr>
            <w:r w:rsidRPr="00265B86">
              <w:rPr>
                <w:rFonts w:ascii="Times New Roman" w:hAnsi="Times New Roman" w:cs="Times New Roman"/>
                <w:sz w:val="24"/>
                <w:szCs w:val="24"/>
              </w:rPr>
              <w:t>2019. november 22.</w:t>
            </w:r>
          </w:p>
        </w:tc>
        <w:tc>
          <w:tcPr>
            <w:tcW w:w="2063" w:type="dxa"/>
            <w:shd w:val="clear" w:color="auto" w:fill="auto"/>
            <w:vAlign w:val="center"/>
          </w:tcPr>
          <w:p w:rsidR="00BB7DD2" w:rsidRPr="00265B86" w:rsidRDefault="00392FC2" w:rsidP="00573165">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pedagógusok</w:t>
            </w:r>
          </w:p>
        </w:tc>
      </w:tr>
    </w:tbl>
    <w:p w:rsidR="00B83739" w:rsidRPr="00265B86" w:rsidRDefault="00B83739" w:rsidP="00573165">
      <w:pPr>
        <w:spacing w:line="240" w:lineRule="auto"/>
        <w:rPr>
          <w:rFonts w:ascii="Times New Roman" w:hAnsi="Times New Roman" w:cs="Times New Roman"/>
          <w:sz w:val="24"/>
          <w:szCs w:val="24"/>
          <w:u w:val="single"/>
        </w:rPr>
      </w:pPr>
    </w:p>
    <w:p w:rsidR="00BB7DD2" w:rsidRPr="00265B86" w:rsidRDefault="00392FC2" w:rsidP="00573165">
      <w:pPr>
        <w:spacing w:line="240" w:lineRule="auto"/>
        <w:rPr>
          <w:rFonts w:ascii="Times New Roman" w:hAnsi="Times New Roman" w:cs="Times New Roman"/>
          <w:sz w:val="24"/>
          <w:szCs w:val="24"/>
          <w:u w:val="single"/>
        </w:rPr>
      </w:pPr>
      <w:r w:rsidRPr="00265B86">
        <w:rPr>
          <w:rFonts w:ascii="Times New Roman" w:hAnsi="Times New Roman" w:cs="Times New Roman"/>
          <w:sz w:val="24"/>
          <w:szCs w:val="24"/>
          <w:u w:val="single"/>
        </w:rPr>
        <w:t xml:space="preserve">A tanév </w:t>
      </w:r>
      <w:r w:rsidRPr="00265B86">
        <w:rPr>
          <w:rFonts w:ascii="Times New Roman" w:hAnsi="Times New Roman" w:cs="Times New Roman"/>
          <w:b/>
          <w:sz w:val="24"/>
          <w:szCs w:val="24"/>
          <w:u w:val="single"/>
        </w:rPr>
        <w:t>szorgalmi időszak</w:t>
      </w:r>
      <w:r w:rsidRPr="00265B86">
        <w:rPr>
          <w:rFonts w:ascii="Times New Roman" w:hAnsi="Times New Roman" w:cs="Times New Roman"/>
          <w:sz w:val="24"/>
          <w:szCs w:val="24"/>
          <w:u w:val="single"/>
        </w:rPr>
        <w:t>a</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Első nap: </w:t>
      </w:r>
      <w:r w:rsidR="008E51CC" w:rsidRPr="00265B86">
        <w:rPr>
          <w:rFonts w:ascii="Times New Roman" w:hAnsi="Times New Roman" w:cs="Times New Roman"/>
          <w:sz w:val="24"/>
          <w:szCs w:val="24"/>
        </w:rPr>
        <w:t xml:space="preserve">2019. szeptember 2. hétfő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Utolsó nap: </w:t>
      </w:r>
      <w:r w:rsidR="008E51CC" w:rsidRPr="00265B86">
        <w:rPr>
          <w:rFonts w:ascii="Times New Roman" w:hAnsi="Times New Roman" w:cs="Times New Roman"/>
          <w:sz w:val="24"/>
          <w:szCs w:val="24"/>
        </w:rPr>
        <w:t xml:space="preserve">2020. június 15. hétfő </w:t>
      </w:r>
    </w:p>
    <w:p w:rsidR="00BB7DD2"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A</w:t>
      </w:r>
      <w:r w:rsidR="008E51CC" w:rsidRPr="00265B86">
        <w:rPr>
          <w:rFonts w:ascii="Times New Roman" w:hAnsi="Times New Roman" w:cs="Times New Roman"/>
          <w:b/>
          <w:sz w:val="24"/>
          <w:szCs w:val="24"/>
        </w:rPr>
        <w:t xml:space="preserve"> szorgalmi időszak első féléve </w:t>
      </w:r>
      <w:r w:rsidRPr="00265B86">
        <w:rPr>
          <w:rFonts w:ascii="Times New Roman" w:hAnsi="Times New Roman" w:cs="Times New Roman"/>
          <w:b/>
          <w:sz w:val="24"/>
          <w:szCs w:val="24"/>
        </w:rPr>
        <w:t>2020.jan</w:t>
      </w:r>
      <w:r w:rsidR="008E51CC" w:rsidRPr="00265B86">
        <w:rPr>
          <w:rFonts w:ascii="Times New Roman" w:hAnsi="Times New Roman" w:cs="Times New Roman"/>
          <w:b/>
          <w:sz w:val="24"/>
          <w:szCs w:val="24"/>
        </w:rPr>
        <w:t xml:space="preserve">uár </w:t>
      </w:r>
      <w:r w:rsidR="00AD514F" w:rsidRPr="00265B86">
        <w:rPr>
          <w:rFonts w:ascii="Times New Roman" w:hAnsi="Times New Roman" w:cs="Times New Roman"/>
          <w:b/>
          <w:sz w:val="24"/>
          <w:szCs w:val="24"/>
        </w:rPr>
        <w:t>24-ig</w:t>
      </w:r>
      <w:r w:rsidRPr="00265B86">
        <w:rPr>
          <w:rFonts w:ascii="Times New Roman" w:hAnsi="Times New Roman" w:cs="Times New Roman"/>
          <w:b/>
          <w:sz w:val="24"/>
          <w:szCs w:val="24"/>
        </w:rPr>
        <w:t xml:space="preserve"> tart. Az első féléves tanulmányi előrehaladásról a </w:t>
      </w:r>
      <w:r w:rsidR="00AD514F" w:rsidRPr="00265B86">
        <w:rPr>
          <w:rFonts w:ascii="Times New Roman" w:hAnsi="Times New Roman" w:cs="Times New Roman"/>
          <w:b/>
          <w:sz w:val="24"/>
          <w:szCs w:val="24"/>
        </w:rPr>
        <w:t>tanulót</w:t>
      </w:r>
      <w:r w:rsidR="008E51CC" w:rsidRPr="00265B86">
        <w:rPr>
          <w:rFonts w:ascii="Times New Roman" w:hAnsi="Times New Roman" w:cs="Times New Roman"/>
          <w:b/>
          <w:sz w:val="24"/>
          <w:szCs w:val="24"/>
        </w:rPr>
        <w:t xml:space="preserve"> illetve gondviselőjét </w:t>
      </w:r>
      <w:r w:rsidRPr="00265B86">
        <w:rPr>
          <w:rFonts w:ascii="Times New Roman" w:hAnsi="Times New Roman" w:cs="Times New Roman"/>
          <w:b/>
          <w:sz w:val="24"/>
          <w:szCs w:val="24"/>
        </w:rPr>
        <w:t>2020. jan</w:t>
      </w:r>
      <w:r w:rsidR="008E51CC" w:rsidRPr="00265B86">
        <w:rPr>
          <w:rFonts w:ascii="Times New Roman" w:hAnsi="Times New Roman" w:cs="Times New Roman"/>
          <w:b/>
          <w:sz w:val="24"/>
          <w:szCs w:val="24"/>
        </w:rPr>
        <w:t>uár</w:t>
      </w:r>
      <w:r w:rsidRPr="00265B86">
        <w:rPr>
          <w:rFonts w:ascii="Times New Roman" w:hAnsi="Times New Roman" w:cs="Times New Roman"/>
          <w:b/>
          <w:sz w:val="24"/>
          <w:szCs w:val="24"/>
        </w:rPr>
        <w:t>.</w:t>
      </w:r>
      <w:r w:rsidR="008E51CC" w:rsidRPr="00265B86">
        <w:rPr>
          <w:rFonts w:ascii="Times New Roman" w:hAnsi="Times New Roman" w:cs="Times New Roman"/>
          <w:b/>
          <w:sz w:val="24"/>
          <w:szCs w:val="24"/>
        </w:rPr>
        <w:t xml:space="preserve"> </w:t>
      </w:r>
      <w:r w:rsidR="00AD514F" w:rsidRPr="00265B86">
        <w:rPr>
          <w:rFonts w:ascii="Times New Roman" w:hAnsi="Times New Roman" w:cs="Times New Roman"/>
          <w:b/>
          <w:sz w:val="24"/>
          <w:szCs w:val="24"/>
        </w:rPr>
        <w:t>31-ig</w:t>
      </w:r>
      <w:r w:rsidRPr="00265B86">
        <w:rPr>
          <w:rFonts w:ascii="Times New Roman" w:hAnsi="Times New Roman" w:cs="Times New Roman"/>
          <w:b/>
          <w:sz w:val="24"/>
          <w:szCs w:val="24"/>
        </w:rPr>
        <w:t xml:space="preserve"> tájékoztatjuk a félévi értesítő által.   </w:t>
      </w:r>
    </w:p>
    <w:p w:rsidR="00B83739" w:rsidRPr="00265B86" w:rsidRDefault="00B83739" w:rsidP="00573165">
      <w:pPr>
        <w:spacing w:line="240" w:lineRule="auto"/>
        <w:rPr>
          <w:rFonts w:ascii="Times New Roman" w:hAnsi="Times New Roman" w:cs="Times New Roman"/>
          <w:b/>
          <w:sz w:val="24"/>
          <w:szCs w:val="24"/>
        </w:rPr>
      </w:pPr>
    </w:p>
    <w:p w:rsidR="00BB7DD2" w:rsidRPr="00265B86" w:rsidRDefault="004A0B31" w:rsidP="00573165">
      <w:pPr>
        <w:pStyle w:val="Cmsor2"/>
      </w:pPr>
      <w:bookmarkStart w:id="4" w:name="_Toc20335841"/>
      <w:r>
        <w:t xml:space="preserve">1.2. </w:t>
      </w:r>
      <w:r w:rsidR="00392FC2" w:rsidRPr="00265B86">
        <w:t xml:space="preserve">A </w:t>
      </w:r>
      <w:r w:rsidR="00392FC2" w:rsidRPr="00573165">
        <w:t>szünetek</w:t>
      </w:r>
      <w:r w:rsidR="00392FC2" w:rsidRPr="00265B86">
        <w:t xml:space="preserve"> időtartama</w:t>
      </w:r>
      <w:bookmarkEnd w:id="4"/>
    </w:p>
    <w:p w:rsidR="00BB7DD2" w:rsidRPr="00265B86" w:rsidRDefault="00392FC2" w:rsidP="00573165">
      <w:pPr>
        <w:spacing w:line="240" w:lineRule="auto"/>
        <w:rPr>
          <w:rFonts w:ascii="Times New Roman" w:hAnsi="Times New Roman" w:cs="Times New Roman"/>
          <w:sz w:val="24"/>
          <w:szCs w:val="24"/>
        </w:rPr>
      </w:pPr>
      <w:bookmarkStart w:id="5" w:name="_heading=h.2et92p0" w:colFirst="0" w:colLast="0"/>
      <w:bookmarkEnd w:id="5"/>
      <w:r w:rsidRPr="00265B86">
        <w:rPr>
          <w:rFonts w:ascii="Times New Roman" w:hAnsi="Times New Roman" w:cs="Times New Roman"/>
          <w:sz w:val="24"/>
          <w:szCs w:val="24"/>
        </w:rPr>
        <w:t>Iskolai tanítási szünetek:</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u w:val="single"/>
        </w:rPr>
        <w:t>Őszi szünet</w:t>
      </w:r>
      <w:r w:rsidRPr="00265B86">
        <w:rPr>
          <w:rFonts w:ascii="Times New Roman" w:hAnsi="Times New Roman" w:cs="Times New Roman"/>
          <w:sz w:val="24"/>
          <w:szCs w:val="24"/>
        </w:rPr>
        <w:t xml:space="preserve">: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szünet előtti utolsó tanítási nap: </w:t>
      </w:r>
      <w:r w:rsidR="008E51CC" w:rsidRPr="00265B86">
        <w:rPr>
          <w:rFonts w:ascii="Times New Roman" w:hAnsi="Times New Roman" w:cs="Times New Roman"/>
          <w:sz w:val="24"/>
          <w:szCs w:val="24"/>
        </w:rPr>
        <w:t xml:space="preserve">okt.25. péntek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A s</w:t>
      </w:r>
      <w:r w:rsidR="008E51CC" w:rsidRPr="00265B86">
        <w:rPr>
          <w:rFonts w:ascii="Times New Roman" w:hAnsi="Times New Roman" w:cs="Times New Roman"/>
          <w:sz w:val="24"/>
          <w:szCs w:val="24"/>
        </w:rPr>
        <w:t xml:space="preserve">zünet utáni első tanítási nap: nov.4. hétfő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u w:val="single"/>
        </w:rPr>
        <w:t>Téli szünet</w:t>
      </w:r>
      <w:r w:rsidRPr="00265B86">
        <w:rPr>
          <w:rFonts w:ascii="Times New Roman" w:hAnsi="Times New Roman" w:cs="Times New Roman"/>
          <w:sz w:val="24"/>
          <w:szCs w:val="24"/>
        </w:rPr>
        <w:t xml:space="preserve">: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szünet előtti utolsó tanítási nap: dec.20. péntek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A sz</w:t>
      </w:r>
      <w:r w:rsidR="008E51CC" w:rsidRPr="00265B86">
        <w:rPr>
          <w:rFonts w:ascii="Times New Roman" w:hAnsi="Times New Roman" w:cs="Times New Roman"/>
          <w:sz w:val="24"/>
          <w:szCs w:val="24"/>
        </w:rPr>
        <w:t xml:space="preserve">ünet utáni első tanítási nap: jan. 6. hétfő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u w:val="single"/>
        </w:rPr>
        <w:t>Tavaszi szünet</w:t>
      </w:r>
      <w:r w:rsidRPr="00265B86">
        <w:rPr>
          <w:rFonts w:ascii="Times New Roman" w:hAnsi="Times New Roman" w:cs="Times New Roman"/>
          <w:sz w:val="24"/>
          <w:szCs w:val="24"/>
        </w:rPr>
        <w:t xml:space="preserve">: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A szün</w:t>
      </w:r>
      <w:r w:rsidR="008E51CC" w:rsidRPr="00265B86">
        <w:rPr>
          <w:rFonts w:ascii="Times New Roman" w:hAnsi="Times New Roman" w:cs="Times New Roman"/>
          <w:sz w:val="24"/>
          <w:szCs w:val="24"/>
        </w:rPr>
        <w:t>et előtti utolsó tanítási nap: ápr. 8. szerda</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A szün</w:t>
      </w:r>
      <w:r w:rsidR="008E51CC" w:rsidRPr="00265B86">
        <w:rPr>
          <w:rFonts w:ascii="Times New Roman" w:hAnsi="Times New Roman" w:cs="Times New Roman"/>
          <w:sz w:val="24"/>
          <w:szCs w:val="24"/>
        </w:rPr>
        <w:t xml:space="preserve">et utáni első tanítási nap: ápr.15. szerda </w:t>
      </w:r>
    </w:p>
    <w:p w:rsidR="00BB7DD2" w:rsidRPr="00265B86" w:rsidRDefault="00392FC2" w:rsidP="00573165">
      <w:pPr>
        <w:spacing w:line="240" w:lineRule="auto"/>
        <w:rPr>
          <w:rFonts w:ascii="Times New Roman" w:hAnsi="Times New Roman" w:cs="Times New Roman"/>
          <w:b/>
          <w:sz w:val="24"/>
          <w:szCs w:val="24"/>
          <w:u w:val="single"/>
        </w:rPr>
      </w:pPr>
      <w:r w:rsidRPr="00265B86">
        <w:rPr>
          <w:rFonts w:ascii="Times New Roman" w:hAnsi="Times New Roman" w:cs="Times New Roman"/>
          <w:b/>
          <w:sz w:val="24"/>
          <w:szCs w:val="24"/>
          <w:u w:val="single"/>
        </w:rPr>
        <w:t>Munkaszüneti napok a szorgalmi időszak nem tanítási szünetre és pihenőnapra eső időszakában</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2019.10.23. Az 1956-os forradalom és szabadságharc ünnepe</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2020.03.15. Az 1848–49-es forradalom és szabadságharc ünnepe</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2020.05.01. A munka ünnepe</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lastRenderedPageBreak/>
        <w:t xml:space="preserve">2020.06.01. Pünkösdhétfő  </w:t>
      </w:r>
    </w:p>
    <w:p w:rsidR="00BB7DD2" w:rsidRPr="00265B86" w:rsidRDefault="00392FC2" w:rsidP="00573165">
      <w:pPr>
        <w:spacing w:line="240" w:lineRule="auto"/>
        <w:rPr>
          <w:rFonts w:ascii="Times New Roman" w:hAnsi="Times New Roman" w:cs="Times New Roman"/>
          <w:b/>
          <w:sz w:val="24"/>
          <w:szCs w:val="24"/>
          <w:u w:val="single"/>
        </w:rPr>
      </w:pPr>
      <w:r w:rsidRPr="00265B86">
        <w:rPr>
          <w:rFonts w:ascii="Times New Roman" w:hAnsi="Times New Roman" w:cs="Times New Roman"/>
          <w:b/>
          <w:sz w:val="24"/>
          <w:szCs w:val="24"/>
          <w:u w:val="single"/>
        </w:rPr>
        <w:t xml:space="preserve">További tanítás nélküli napok a 2019. évi munkaszüneti napok körüli munkarendváltozásból fakadóan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 ……………..</w:t>
      </w:r>
    </w:p>
    <w:p w:rsidR="00BB7DD2" w:rsidRPr="00265B86" w:rsidRDefault="00392FC2" w:rsidP="00573165">
      <w:pPr>
        <w:shd w:val="clear" w:color="auto" w:fill="FFFFFF"/>
        <w:spacing w:line="240" w:lineRule="auto"/>
        <w:rPr>
          <w:rFonts w:ascii="Times New Roman" w:hAnsi="Times New Roman" w:cs="Times New Roman"/>
          <w:b/>
          <w:sz w:val="24"/>
          <w:szCs w:val="24"/>
          <w:u w:val="single"/>
        </w:rPr>
      </w:pPr>
      <w:r w:rsidRPr="00265B86">
        <w:rPr>
          <w:rFonts w:ascii="Times New Roman" w:hAnsi="Times New Roman" w:cs="Times New Roman"/>
          <w:b/>
          <w:sz w:val="24"/>
          <w:szCs w:val="24"/>
          <w:u w:val="single"/>
        </w:rPr>
        <w:t xml:space="preserve">Ledolgozandó munkanapok a szorgalmi időszakban </w:t>
      </w:r>
    </w:p>
    <w:p w:rsidR="00BB7DD2" w:rsidRPr="00265B86" w:rsidRDefault="00392FC2" w:rsidP="00573165">
      <w:pPr>
        <w:shd w:val="clear" w:color="auto" w:fill="FFFFFF"/>
        <w:spacing w:line="240" w:lineRule="auto"/>
        <w:rPr>
          <w:rFonts w:ascii="Times New Roman" w:hAnsi="Times New Roman" w:cs="Times New Roman"/>
          <w:sz w:val="24"/>
          <w:szCs w:val="24"/>
        </w:rPr>
      </w:pPr>
      <w:r w:rsidRPr="00265B86">
        <w:rPr>
          <w:rFonts w:ascii="Times New Roman" w:hAnsi="Times New Roman" w:cs="Times New Roman"/>
          <w:sz w:val="24"/>
          <w:szCs w:val="24"/>
        </w:rPr>
        <w:t>2019. december 24. kedd pihenőnap lesz - 2019. december 7. szombat munkanap</w:t>
      </w:r>
    </w:p>
    <w:p w:rsidR="00BB7DD2" w:rsidRPr="00265B86" w:rsidRDefault="00392FC2" w:rsidP="00573165">
      <w:pPr>
        <w:shd w:val="clear" w:color="auto" w:fill="FFFFFF"/>
        <w:spacing w:line="240" w:lineRule="auto"/>
        <w:rPr>
          <w:rFonts w:ascii="Times New Roman" w:hAnsi="Times New Roman" w:cs="Times New Roman"/>
          <w:sz w:val="24"/>
          <w:szCs w:val="24"/>
        </w:rPr>
      </w:pPr>
      <w:r w:rsidRPr="00265B86">
        <w:rPr>
          <w:rFonts w:ascii="Times New Roman" w:hAnsi="Times New Roman" w:cs="Times New Roman"/>
          <w:sz w:val="24"/>
          <w:szCs w:val="24"/>
        </w:rPr>
        <w:t>2019. december 27. péntek pihenőnap lesz - 2019. dec</w:t>
      </w:r>
      <w:r w:rsidR="008E51CC" w:rsidRPr="00265B86">
        <w:rPr>
          <w:rFonts w:ascii="Times New Roman" w:hAnsi="Times New Roman" w:cs="Times New Roman"/>
          <w:sz w:val="24"/>
          <w:szCs w:val="24"/>
        </w:rPr>
        <w:t xml:space="preserve">ember 14. szombat munkanap </w:t>
      </w:r>
    </w:p>
    <w:p w:rsidR="00BB7DD2" w:rsidRPr="00265B86" w:rsidRDefault="00BB7DD2" w:rsidP="00573165">
      <w:pPr>
        <w:shd w:val="clear" w:color="auto" w:fill="FFFFFF"/>
        <w:spacing w:line="240" w:lineRule="auto"/>
        <w:rPr>
          <w:rFonts w:ascii="Times New Roman" w:hAnsi="Times New Roman" w:cs="Times New Roman"/>
          <w:b/>
          <w:sz w:val="24"/>
          <w:szCs w:val="24"/>
          <w:u w:val="single"/>
        </w:rPr>
      </w:pPr>
    </w:p>
    <w:p w:rsidR="00BB7DD2" w:rsidRPr="00265B86" w:rsidRDefault="004A0B31" w:rsidP="00573165">
      <w:pPr>
        <w:pStyle w:val="Cmsor2"/>
      </w:pPr>
      <w:bookmarkStart w:id="6" w:name="_Toc20335842"/>
      <w:r>
        <w:t xml:space="preserve">1.3. </w:t>
      </w:r>
      <w:r w:rsidR="00392FC2" w:rsidRPr="00265B86">
        <w:t xml:space="preserve">A nemzetünk </w:t>
      </w:r>
      <w:r w:rsidR="00392FC2" w:rsidRPr="004A0B31">
        <w:t>szabadságtörekvéseit</w:t>
      </w:r>
      <w:r w:rsidR="00392FC2" w:rsidRPr="00265B86">
        <w:t xml:space="preserve"> tükröző, továbbá nemzeti múltunk mártírjainak emlékét, példáját őrző emléknapok, valamint az iskolai élethez kapcsolódó és az iskola hagyományainak ápolása érdekében meghonosított egyéb ünnepnapok, megemlékezések időpontjai</w:t>
      </w:r>
      <w:bookmarkEnd w:id="6"/>
    </w:p>
    <w:p w:rsidR="0030102D"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Az iskola hagyományai ápolása érdekében meghonosított egyéb ünnepnapok, rendezvények:</w:t>
      </w:r>
    </w:p>
    <w:tbl>
      <w:tblPr>
        <w:tblW w:w="0" w:type="auto"/>
        <w:jc w:val="center"/>
        <w:tblCellMar>
          <w:top w:w="15" w:type="dxa"/>
          <w:left w:w="15" w:type="dxa"/>
          <w:bottom w:w="15" w:type="dxa"/>
          <w:right w:w="15" w:type="dxa"/>
        </w:tblCellMar>
        <w:tblLook w:val="04A0" w:firstRow="1" w:lastRow="0" w:firstColumn="1" w:lastColumn="0" w:noHBand="0" w:noVBand="1"/>
      </w:tblPr>
      <w:tblGrid>
        <w:gridCol w:w="530"/>
        <w:gridCol w:w="2432"/>
        <w:gridCol w:w="2447"/>
        <w:gridCol w:w="1822"/>
        <w:gridCol w:w="3203"/>
      </w:tblGrid>
      <w:tr w:rsidR="007F2BC3" w:rsidRPr="00265B86" w:rsidTr="00B048ED">
        <w:trPr>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b/>
                <w:bCs/>
                <w:sz w:val="24"/>
                <w:szCs w:val="24"/>
              </w:rPr>
              <w:t>sz.</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b/>
                <w:bCs/>
                <w:sz w:val="24"/>
                <w:szCs w:val="24"/>
              </w:rPr>
              <w:t>esemény / téma</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b/>
                <w:bCs/>
                <w:sz w:val="24"/>
                <w:szCs w:val="24"/>
              </w:rPr>
              <w:t>felelős</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b/>
                <w:bCs/>
                <w:sz w:val="24"/>
                <w:szCs w:val="24"/>
              </w:rPr>
              <w:t>időpont</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b/>
                <w:bCs/>
                <w:sz w:val="24"/>
                <w:szCs w:val="24"/>
              </w:rPr>
              <w:t>eredményességi mutató</w:t>
            </w:r>
          </w:p>
        </w:tc>
      </w:tr>
      <w:tr w:rsidR="007F2BC3" w:rsidRPr="00265B86" w:rsidTr="00B048E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Az aradi vértanúk emléknapja (október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Wágnerné Csiszár Eleonóra</w:t>
            </w:r>
          </w:p>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Winkler István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B83739" w:rsidP="00573165">
            <w:pPr>
              <w:keepLines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0030102D" w:rsidRPr="00265B86">
              <w:rPr>
                <w:rFonts w:ascii="Times New Roman" w:eastAsia="Times New Roman" w:hAnsi="Times New Roman" w:cs="Times New Roman"/>
                <w:sz w:val="24"/>
                <w:szCs w:val="24"/>
              </w:rPr>
              <w:t>október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Hőseink tiszteletére nevelés.</w:t>
            </w:r>
          </w:p>
        </w:tc>
      </w:tr>
      <w:tr w:rsidR="007F2BC3" w:rsidRPr="00265B86" w:rsidTr="00B048E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b/>
                <w:bCs/>
                <w:sz w:val="24"/>
                <w:szCs w:val="24"/>
              </w:rPr>
              <w:t xml:space="preserve">Az 1956-os forradalom és </w:t>
            </w:r>
            <w:r w:rsidRPr="00265B86">
              <w:rPr>
                <w:rFonts w:ascii="Times New Roman" w:eastAsia="Times New Roman" w:hAnsi="Times New Roman" w:cs="Times New Roman"/>
                <w:sz w:val="24"/>
                <w:szCs w:val="24"/>
              </w:rPr>
              <w:t xml:space="preserve">szabadságharc </w:t>
            </w:r>
            <w:r w:rsidRPr="00265B86">
              <w:rPr>
                <w:rFonts w:ascii="Times New Roman" w:eastAsia="Times New Roman" w:hAnsi="Times New Roman" w:cs="Times New Roman"/>
                <w:b/>
                <w:bCs/>
                <w:sz w:val="24"/>
                <w:szCs w:val="24"/>
              </w:rPr>
              <w:t>ünnepe</w:t>
            </w:r>
            <w:r w:rsidRPr="00265B86">
              <w:rPr>
                <w:rFonts w:ascii="Times New Roman" w:eastAsia="Times New Roman" w:hAnsi="Times New Roman" w:cs="Times New Roman"/>
                <w:sz w:val="24"/>
                <w:szCs w:val="24"/>
              </w:rPr>
              <w:t xml:space="preserve"> (október 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Herkliné Mészáros Erzsébet,</w:t>
            </w:r>
          </w:p>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Kovács Károlyné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B83739" w:rsidP="00573165">
            <w:pPr>
              <w:keepLines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0030102D" w:rsidRPr="00265B86">
              <w:rPr>
                <w:rFonts w:ascii="Times New Roman" w:eastAsia="Times New Roman" w:hAnsi="Times New Roman" w:cs="Times New Roman"/>
                <w:sz w:val="24"/>
                <w:szCs w:val="24"/>
              </w:rPr>
              <w:t>október 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Történelmi múltunk fontosságának tudatosítása.</w:t>
            </w:r>
          </w:p>
        </w:tc>
      </w:tr>
      <w:tr w:rsidR="007F2BC3" w:rsidRPr="00265B86" w:rsidTr="00B048E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A kommunista és egyéb diktatúrák áldozatai emléknapja (február 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Winkler István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2020. február 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Történelmi múltunk árnyoldalai: a rossz leküzdhető, új és szebb világ építhető.</w:t>
            </w:r>
          </w:p>
        </w:tc>
      </w:tr>
      <w:tr w:rsidR="007F2BC3" w:rsidRPr="00265B86" w:rsidTr="00B048E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b/>
                <w:bCs/>
                <w:sz w:val="24"/>
                <w:szCs w:val="24"/>
              </w:rPr>
              <w:t>Az</w:t>
            </w:r>
            <w:r w:rsidRPr="00265B86">
              <w:rPr>
                <w:rFonts w:ascii="Times New Roman" w:eastAsia="Times New Roman" w:hAnsi="Times New Roman" w:cs="Times New Roman"/>
                <w:sz w:val="24"/>
                <w:szCs w:val="24"/>
              </w:rPr>
              <w:t xml:space="preserve"> 1848-as </w:t>
            </w:r>
            <w:r w:rsidRPr="00265B86">
              <w:rPr>
                <w:rFonts w:ascii="Times New Roman" w:eastAsia="Times New Roman" w:hAnsi="Times New Roman" w:cs="Times New Roman"/>
                <w:b/>
                <w:bCs/>
                <w:sz w:val="24"/>
                <w:szCs w:val="24"/>
              </w:rPr>
              <w:t xml:space="preserve">forradalom és </w:t>
            </w:r>
            <w:r w:rsidRPr="00265B86">
              <w:rPr>
                <w:rFonts w:ascii="Times New Roman" w:eastAsia="Times New Roman" w:hAnsi="Times New Roman" w:cs="Times New Roman"/>
                <w:sz w:val="24"/>
                <w:szCs w:val="24"/>
              </w:rPr>
              <w:t xml:space="preserve">szabadságharc </w:t>
            </w:r>
            <w:r w:rsidRPr="00265B86">
              <w:rPr>
                <w:rFonts w:ascii="Times New Roman" w:eastAsia="Times New Roman" w:hAnsi="Times New Roman" w:cs="Times New Roman"/>
                <w:b/>
                <w:bCs/>
                <w:sz w:val="24"/>
                <w:szCs w:val="24"/>
              </w:rPr>
              <w:t>ünnepe</w:t>
            </w:r>
            <w:r w:rsidRPr="00265B86">
              <w:rPr>
                <w:rFonts w:ascii="Times New Roman" w:eastAsia="Times New Roman" w:hAnsi="Times New Roman" w:cs="Times New Roman"/>
                <w:sz w:val="24"/>
                <w:szCs w:val="24"/>
              </w:rPr>
              <w:t xml:space="preserve"> (március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Németh Rozália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2020. március 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Az iskola tanulóinak fegyelme és pozitív visszajelzése.</w:t>
            </w:r>
          </w:p>
        </w:tc>
      </w:tr>
      <w:tr w:rsidR="007F2BC3" w:rsidRPr="00265B86" w:rsidTr="00B048E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A holokauszt áldozatainak emléknapja (április 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Wágnerné Csiszár Eleonóra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2020. április 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Ismerjék meg tanulóink Zalaegerszeg holokauszt-emlék-</w:t>
            </w:r>
          </w:p>
          <w:p w:rsidR="0030102D" w:rsidRPr="00265B86" w:rsidRDefault="0030102D" w:rsidP="00573165">
            <w:pPr>
              <w:keepLines w:val="0"/>
              <w:spacing w:line="240" w:lineRule="auto"/>
              <w:jc w:val="center"/>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helyeit.</w:t>
            </w:r>
          </w:p>
        </w:tc>
      </w:tr>
      <w:tr w:rsidR="007F2BC3" w:rsidRPr="00B048ED" w:rsidTr="00B048E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B048ED" w:rsidRDefault="0030102D" w:rsidP="00573165">
            <w:pPr>
              <w:keepLines w:val="0"/>
              <w:spacing w:line="240" w:lineRule="auto"/>
              <w:jc w:val="center"/>
              <w:rPr>
                <w:rFonts w:ascii="Times New Roman" w:eastAsia="Times New Roman" w:hAnsi="Times New Roman" w:cs="Times New Roman"/>
                <w:bCs/>
                <w:sz w:val="24"/>
                <w:szCs w:val="24"/>
              </w:rPr>
            </w:pPr>
            <w:r w:rsidRPr="00B048ED">
              <w:rPr>
                <w:rFonts w:ascii="Times New Roman" w:eastAsia="Times New Roman" w:hAnsi="Times New Roman" w:cs="Times New Roman"/>
                <w:bCs/>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Default="0030102D" w:rsidP="00573165">
            <w:pPr>
              <w:keepLines w:val="0"/>
              <w:spacing w:line="240" w:lineRule="auto"/>
              <w:jc w:val="center"/>
              <w:rPr>
                <w:rFonts w:ascii="Times New Roman" w:eastAsia="Times New Roman" w:hAnsi="Times New Roman" w:cs="Times New Roman"/>
                <w:bCs/>
                <w:sz w:val="24"/>
                <w:szCs w:val="24"/>
              </w:rPr>
            </w:pPr>
            <w:r w:rsidRPr="00B048ED">
              <w:rPr>
                <w:rFonts w:ascii="Times New Roman" w:eastAsia="Times New Roman" w:hAnsi="Times New Roman" w:cs="Times New Roman"/>
                <w:bCs/>
                <w:sz w:val="24"/>
                <w:szCs w:val="24"/>
              </w:rPr>
              <w:t>A Nemzeti Összetartozás Napja (június 4.)</w:t>
            </w:r>
          </w:p>
          <w:p w:rsidR="00B048ED" w:rsidRPr="00B048ED" w:rsidRDefault="00B048ED" w:rsidP="00573165">
            <w:pPr>
              <w:keepLines w:val="0"/>
              <w:spacing w:line="240" w:lineRule="auto"/>
              <w:jc w:val="center"/>
              <w:rPr>
                <w:rFonts w:ascii="Times New Roman" w:eastAsia="Times New Roman" w:hAnsi="Times New Roman" w:cs="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B048ED" w:rsidRDefault="0030102D" w:rsidP="00573165">
            <w:pPr>
              <w:keepLines w:val="0"/>
              <w:spacing w:line="240" w:lineRule="auto"/>
              <w:jc w:val="center"/>
              <w:rPr>
                <w:rFonts w:ascii="Times New Roman" w:eastAsia="Times New Roman" w:hAnsi="Times New Roman" w:cs="Times New Roman"/>
                <w:bCs/>
                <w:sz w:val="24"/>
                <w:szCs w:val="24"/>
              </w:rPr>
            </w:pPr>
            <w:r w:rsidRPr="00B048ED">
              <w:rPr>
                <w:rFonts w:ascii="Times New Roman" w:eastAsia="Times New Roman" w:hAnsi="Times New Roman" w:cs="Times New Roman"/>
                <w:bCs/>
                <w:sz w:val="24"/>
                <w:szCs w:val="24"/>
              </w:rPr>
              <w:t>Winkler István, Wágnerné Csiszár Eleonóra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B048ED" w:rsidRDefault="0030102D" w:rsidP="00573165">
            <w:pPr>
              <w:keepLines w:val="0"/>
              <w:spacing w:line="240" w:lineRule="auto"/>
              <w:jc w:val="center"/>
              <w:rPr>
                <w:rFonts w:ascii="Times New Roman" w:eastAsia="Times New Roman" w:hAnsi="Times New Roman" w:cs="Times New Roman"/>
                <w:bCs/>
                <w:sz w:val="24"/>
                <w:szCs w:val="24"/>
              </w:rPr>
            </w:pPr>
            <w:r w:rsidRPr="00B048ED">
              <w:rPr>
                <w:rFonts w:ascii="Times New Roman" w:eastAsia="Times New Roman" w:hAnsi="Times New Roman" w:cs="Times New Roman"/>
                <w:bCs/>
                <w:sz w:val="24"/>
                <w:szCs w:val="24"/>
              </w:rPr>
              <w:t>2020. június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0102D" w:rsidRPr="00B048ED" w:rsidRDefault="0030102D" w:rsidP="00573165">
            <w:pPr>
              <w:keepLines w:val="0"/>
              <w:spacing w:line="240" w:lineRule="auto"/>
              <w:jc w:val="center"/>
              <w:rPr>
                <w:rFonts w:ascii="Times New Roman" w:eastAsia="Times New Roman" w:hAnsi="Times New Roman" w:cs="Times New Roman"/>
                <w:bCs/>
                <w:sz w:val="24"/>
                <w:szCs w:val="24"/>
              </w:rPr>
            </w:pPr>
            <w:r w:rsidRPr="00B048ED">
              <w:rPr>
                <w:rFonts w:ascii="Times New Roman" w:eastAsia="Times New Roman" w:hAnsi="Times New Roman" w:cs="Times New Roman"/>
                <w:bCs/>
                <w:sz w:val="24"/>
                <w:szCs w:val="24"/>
              </w:rPr>
              <w:t>A szemelvények és a források feldolgozása a tanulók aktív részvételével.</w:t>
            </w:r>
          </w:p>
        </w:tc>
      </w:tr>
      <w:tr w:rsidR="00B048ED" w:rsidRPr="00B048ED" w:rsidTr="00B048ED">
        <w:trPr>
          <w:trHeight w:val="469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r w:rsidRPr="00265B8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p>
          <w:p w:rsidR="00B048ED" w:rsidRPr="00265B86" w:rsidRDefault="00B048ED" w:rsidP="00B048ED">
            <w:pPr>
              <w:spacing w:line="240" w:lineRule="auto"/>
              <w:jc w:val="center"/>
              <w:rPr>
                <w:rFonts w:ascii="Times New Roman" w:hAnsi="Times New Roman" w:cs="Times New Roman"/>
                <w:sz w:val="24"/>
                <w:szCs w:val="24"/>
              </w:rPr>
            </w:pPr>
          </w:p>
          <w:p w:rsidR="00B048ED" w:rsidRPr="00265B86" w:rsidRDefault="00B048ED" w:rsidP="00B048ED">
            <w:pPr>
              <w:spacing w:line="240" w:lineRule="auto"/>
              <w:jc w:val="center"/>
              <w:rPr>
                <w:rFonts w:ascii="Times New Roman" w:hAnsi="Times New Roman" w:cs="Times New Roman"/>
                <w:sz w:val="24"/>
                <w:szCs w:val="24"/>
              </w:rPr>
            </w:pPr>
          </w:p>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Iskolai évfolyamszintű nyelvtan-helyesíró verseny</w:t>
            </w:r>
          </w:p>
          <w:p w:rsidR="00B048ED" w:rsidRPr="00265B86" w:rsidRDefault="00B048ED" w:rsidP="00B048ED">
            <w:pPr>
              <w:spacing w:line="240" w:lineRule="auto"/>
              <w:jc w:val="center"/>
              <w:rPr>
                <w:rFonts w:ascii="Times New Roman" w:hAnsi="Times New Roman" w:cs="Times New Roman"/>
                <w:sz w:val="24"/>
                <w:szCs w:val="24"/>
              </w:rPr>
            </w:pPr>
          </w:p>
          <w:p w:rsidR="00B048ED" w:rsidRPr="00265B86" w:rsidRDefault="00B048ED" w:rsidP="00B048ED">
            <w:pPr>
              <w:spacing w:line="240" w:lineRule="auto"/>
              <w:jc w:val="left"/>
              <w:rPr>
                <w:rFonts w:ascii="Times New Roman" w:hAnsi="Times New Roman" w:cs="Times New Roman"/>
                <w:sz w:val="24"/>
                <w:szCs w:val="24"/>
              </w:rPr>
            </w:pPr>
          </w:p>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A Sakkpalota programban részt vevő tanulók iskolai versenye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1. évf.: Fehér Edina</w:t>
            </w:r>
          </w:p>
          <w:p w:rsidR="00B048ED" w:rsidRPr="00265B86" w:rsidRDefault="00B048ED" w:rsidP="00B048ED">
            <w:pPr>
              <w:spacing w:line="240" w:lineRule="auto"/>
              <w:jc w:val="left"/>
              <w:rPr>
                <w:rFonts w:ascii="Times New Roman" w:hAnsi="Times New Roman" w:cs="Times New Roman"/>
                <w:sz w:val="24"/>
                <w:szCs w:val="24"/>
              </w:rPr>
            </w:pPr>
          </w:p>
          <w:p w:rsidR="00B048ED" w:rsidRPr="00265B86" w:rsidRDefault="00B048ED" w:rsidP="00B048ED">
            <w:pPr>
              <w:spacing w:line="240" w:lineRule="auto"/>
              <w:jc w:val="left"/>
              <w:rPr>
                <w:rFonts w:ascii="Times New Roman" w:hAnsi="Times New Roman" w:cs="Times New Roman"/>
                <w:sz w:val="24"/>
                <w:szCs w:val="24"/>
              </w:rPr>
            </w:pPr>
          </w:p>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 xml:space="preserve">2. évf.: Oroszné </w:t>
            </w:r>
          </w:p>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Németh Ibolya</w:t>
            </w:r>
          </w:p>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3. évf.: József Ida</w:t>
            </w:r>
          </w:p>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4. évf.: Kovács Lászlóné</w:t>
            </w:r>
          </w:p>
          <w:p w:rsidR="00B048ED" w:rsidRPr="00265B86" w:rsidRDefault="00B048ED" w:rsidP="00B048ED">
            <w:pPr>
              <w:spacing w:line="240" w:lineRule="auto"/>
              <w:jc w:val="left"/>
              <w:rPr>
                <w:rFonts w:ascii="Times New Roman" w:hAnsi="Times New Roman" w:cs="Times New Roman"/>
                <w:sz w:val="24"/>
                <w:szCs w:val="24"/>
              </w:rPr>
            </w:pPr>
          </w:p>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3-4. évf.: Hajas Judit</w:t>
            </w:r>
          </w:p>
          <w:p w:rsidR="00B048ED" w:rsidRPr="00265B86" w:rsidRDefault="00B048ED" w:rsidP="00B048ED">
            <w:pPr>
              <w:spacing w:line="240" w:lineRule="auto"/>
              <w:jc w:val="lef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2020. május</w:t>
            </w:r>
          </w:p>
          <w:p w:rsidR="00B048ED" w:rsidRPr="00265B86" w:rsidRDefault="00B048ED" w:rsidP="00B048ED">
            <w:pPr>
              <w:spacing w:line="240" w:lineRule="auto"/>
              <w:jc w:val="left"/>
              <w:rPr>
                <w:rFonts w:ascii="Times New Roman" w:hAnsi="Times New Roman" w:cs="Times New Roman"/>
                <w:sz w:val="24"/>
                <w:szCs w:val="24"/>
              </w:rPr>
            </w:pPr>
          </w:p>
          <w:p w:rsidR="00B048ED" w:rsidRPr="00265B86" w:rsidRDefault="00B048ED" w:rsidP="00B048ED">
            <w:pPr>
              <w:spacing w:line="240" w:lineRule="auto"/>
              <w:jc w:val="left"/>
              <w:rPr>
                <w:rFonts w:ascii="Times New Roman" w:hAnsi="Times New Roman" w:cs="Times New Roman"/>
                <w:sz w:val="24"/>
                <w:szCs w:val="24"/>
              </w:rPr>
            </w:pPr>
          </w:p>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2019. november</w:t>
            </w:r>
          </w:p>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 xml:space="preserve"> és</w:t>
            </w:r>
          </w:p>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2020. március</w:t>
            </w:r>
          </w:p>
          <w:p w:rsidR="00B048ED" w:rsidRPr="00265B86" w:rsidRDefault="00B048ED" w:rsidP="00B048ED">
            <w:pPr>
              <w:spacing w:line="240" w:lineRule="auto"/>
              <w:jc w:val="left"/>
              <w:rPr>
                <w:rFonts w:ascii="Times New Roman" w:hAnsi="Times New Roman" w:cs="Times New Roman"/>
                <w:sz w:val="24"/>
                <w:szCs w:val="24"/>
              </w:rPr>
            </w:pPr>
          </w:p>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2019. november 2020. március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A kicsik játékos versenyeztetése.</w:t>
            </w:r>
          </w:p>
          <w:p w:rsidR="00B048ED" w:rsidRPr="00265B86" w:rsidRDefault="00B048ED" w:rsidP="00B048ED">
            <w:pPr>
              <w:spacing w:line="240" w:lineRule="auto"/>
              <w:jc w:val="left"/>
              <w:rPr>
                <w:rFonts w:ascii="Times New Roman" w:hAnsi="Times New Roman" w:cs="Times New Roman"/>
                <w:sz w:val="24"/>
                <w:szCs w:val="24"/>
              </w:rPr>
            </w:pPr>
          </w:p>
          <w:p w:rsidR="00B048ED" w:rsidRPr="00265B86" w:rsidRDefault="00B048ED" w:rsidP="00B048ED">
            <w:pPr>
              <w:spacing w:line="240" w:lineRule="auto"/>
              <w:jc w:val="left"/>
              <w:rPr>
                <w:rFonts w:ascii="Times New Roman" w:hAnsi="Times New Roman" w:cs="Times New Roman"/>
                <w:sz w:val="24"/>
                <w:szCs w:val="24"/>
              </w:rPr>
            </w:pPr>
          </w:p>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A legtehetségesebb tanulók kiválasztása a városi versenyekre.</w:t>
            </w:r>
          </w:p>
          <w:p w:rsidR="00B048ED" w:rsidRPr="00265B86" w:rsidRDefault="00B048ED" w:rsidP="00B048ED">
            <w:pPr>
              <w:spacing w:line="240" w:lineRule="auto"/>
              <w:jc w:val="left"/>
              <w:rPr>
                <w:rFonts w:ascii="Times New Roman" w:hAnsi="Times New Roman" w:cs="Times New Roman"/>
                <w:sz w:val="24"/>
                <w:szCs w:val="24"/>
              </w:rPr>
            </w:pPr>
          </w:p>
          <w:p w:rsidR="00B048ED" w:rsidRPr="00265B86" w:rsidRDefault="00B048ED" w:rsidP="00B048ED">
            <w:pPr>
              <w:spacing w:line="240" w:lineRule="auto"/>
              <w:jc w:val="left"/>
              <w:rPr>
                <w:rFonts w:ascii="Times New Roman" w:hAnsi="Times New Roman" w:cs="Times New Roman"/>
                <w:sz w:val="24"/>
                <w:szCs w:val="24"/>
              </w:rPr>
            </w:pPr>
          </w:p>
          <w:p w:rsidR="00B048ED" w:rsidRPr="00265B86" w:rsidRDefault="00B048ED" w:rsidP="00B048ED">
            <w:pPr>
              <w:spacing w:line="240" w:lineRule="auto"/>
              <w:jc w:val="left"/>
              <w:rPr>
                <w:rFonts w:ascii="Times New Roman" w:hAnsi="Times New Roman" w:cs="Times New Roman"/>
                <w:sz w:val="24"/>
                <w:szCs w:val="24"/>
              </w:rPr>
            </w:pPr>
          </w:p>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A sakk iránt érdeklődő tanulók lehetőséget kapnak ügyességük kipróbálására.</w:t>
            </w:r>
          </w:p>
        </w:tc>
      </w:tr>
      <w:tr w:rsidR="00B048ED" w:rsidRPr="00B048ED" w:rsidTr="00B048E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r w:rsidRPr="00265B8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Iskolai mesemondó verseny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1. évf.: Barnáné Sámson Edit, Hajas Judit 2. évf.: Németh Edit, Scheiber Judit 3. évf.: Béres Edit, Oroszné Németh Ibolya</w:t>
            </w:r>
          </w:p>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 xml:space="preserve">4. évf.: Fonódiné Vidovics Katalin, Sümeginé Szabó Erika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2019. november 18.20.21.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A tanulók kiválasztása a városi mesemondó versenyre.</w:t>
            </w:r>
          </w:p>
        </w:tc>
      </w:tr>
      <w:tr w:rsidR="00B048ED" w:rsidRPr="00B048ED" w:rsidTr="00B048E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r w:rsidRPr="00265B8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Anyanyelvi verseny Pais Dezső emlékére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4. évf.: Fonódiné Vidovics Katalin, József Ida, Oroszné Németh Ibolya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2020. április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Tisztelgés városunk híres szülötte előtt az igényes nyelvhasználat erősítésével.         A 40. Pais anyanyelvi verseny ünnepélyesebbé tétele</w:t>
            </w:r>
          </w:p>
        </w:tc>
      </w:tr>
      <w:tr w:rsidR="00B048ED" w:rsidRPr="00B048ED" w:rsidTr="00B048E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r w:rsidRPr="00265B8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3C641A" w:rsidRDefault="00B048ED" w:rsidP="00B048ED">
            <w:pPr>
              <w:keepLines w:val="0"/>
              <w:spacing w:line="240" w:lineRule="auto"/>
              <w:jc w:val="center"/>
              <w:rPr>
                <w:rFonts w:ascii="Times New Roman" w:eastAsia="Times New Roman" w:hAnsi="Times New Roman" w:cs="Times New Roman"/>
                <w:b/>
                <w:bCs/>
                <w:sz w:val="24"/>
                <w:szCs w:val="24"/>
              </w:rPr>
            </w:pPr>
            <w:r w:rsidRPr="003C641A">
              <w:rPr>
                <w:rFonts w:ascii="Times New Roman" w:eastAsia="Times New Roman" w:hAnsi="Times New Roman" w:cs="Times New Roman"/>
                <w:b/>
                <w:bCs/>
                <w:sz w:val="24"/>
                <w:szCs w:val="24"/>
              </w:rPr>
              <w:t>Az állatok világnapja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3C641A" w:rsidRDefault="00B048ED" w:rsidP="00B048ED">
            <w:pPr>
              <w:keepLines w:val="0"/>
              <w:spacing w:line="240" w:lineRule="auto"/>
              <w:jc w:val="left"/>
              <w:rPr>
                <w:rFonts w:ascii="Times New Roman" w:eastAsia="Times New Roman" w:hAnsi="Times New Roman" w:cs="Times New Roman"/>
                <w:b/>
                <w:bCs/>
                <w:sz w:val="24"/>
                <w:szCs w:val="24"/>
              </w:rPr>
            </w:pPr>
            <w:r w:rsidRPr="003C641A">
              <w:rPr>
                <w:rFonts w:ascii="Times New Roman" w:eastAsia="Times New Roman" w:hAnsi="Times New Roman" w:cs="Times New Roman"/>
                <w:b/>
                <w:bCs/>
                <w:sz w:val="24"/>
                <w:szCs w:val="24"/>
              </w:rPr>
              <w:t>Borsosné Zsuppányi Ildikó (alsó)</w:t>
            </w:r>
          </w:p>
          <w:p w:rsidR="00B048ED" w:rsidRPr="003C641A" w:rsidRDefault="00B048ED" w:rsidP="00B048ED">
            <w:pPr>
              <w:keepLines w:val="0"/>
              <w:spacing w:line="240" w:lineRule="auto"/>
              <w:jc w:val="left"/>
              <w:rPr>
                <w:rFonts w:ascii="Times New Roman" w:eastAsia="Times New Roman" w:hAnsi="Times New Roman" w:cs="Times New Roman"/>
                <w:b/>
                <w:bCs/>
                <w:sz w:val="24"/>
                <w:szCs w:val="24"/>
              </w:rPr>
            </w:pPr>
            <w:r w:rsidRPr="003C641A">
              <w:rPr>
                <w:rFonts w:ascii="Times New Roman" w:eastAsia="Times New Roman" w:hAnsi="Times New Roman" w:cs="Times New Roman"/>
                <w:b/>
                <w:bCs/>
                <w:sz w:val="24"/>
                <w:szCs w:val="24"/>
              </w:rPr>
              <w:t>Györéné Timár Éva (felsős)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3C641A" w:rsidRDefault="00B048ED" w:rsidP="00B048ED">
            <w:pPr>
              <w:keepLines w:val="0"/>
              <w:spacing w:line="240" w:lineRule="auto"/>
              <w:jc w:val="left"/>
              <w:rPr>
                <w:rFonts w:ascii="Times New Roman" w:eastAsia="Times New Roman" w:hAnsi="Times New Roman" w:cs="Times New Roman"/>
                <w:b/>
                <w:bCs/>
                <w:sz w:val="24"/>
                <w:szCs w:val="24"/>
              </w:rPr>
            </w:pPr>
            <w:r w:rsidRPr="003C641A">
              <w:rPr>
                <w:rFonts w:ascii="Times New Roman" w:eastAsia="Times New Roman" w:hAnsi="Times New Roman" w:cs="Times New Roman"/>
                <w:b/>
                <w:bCs/>
                <w:sz w:val="24"/>
                <w:szCs w:val="24"/>
              </w:rPr>
              <w:t>alsósoknak</w:t>
            </w:r>
          </w:p>
          <w:p w:rsidR="00B048ED" w:rsidRPr="003C641A" w:rsidRDefault="00B048ED" w:rsidP="00B048ED">
            <w:pPr>
              <w:keepLines w:val="0"/>
              <w:spacing w:line="240" w:lineRule="auto"/>
              <w:jc w:val="left"/>
              <w:rPr>
                <w:rFonts w:ascii="Times New Roman" w:eastAsia="Times New Roman" w:hAnsi="Times New Roman" w:cs="Times New Roman"/>
                <w:b/>
                <w:bCs/>
                <w:sz w:val="24"/>
                <w:szCs w:val="24"/>
              </w:rPr>
            </w:pPr>
            <w:r w:rsidRPr="003C641A">
              <w:rPr>
                <w:rFonts w:ascii="Times New Roman" w:eastAsia="Times New Roman" w:hAnsi="Times New Roman" w:cs="Times New Roman"/>
                <w:b/>
                <w:bCs/>
                <w:sz w:val="24"/>
                <w:szCs w:val="24"/>
              </w:rPr>
              <w:t>2019.10.16.</w:t>
            </w:r>
          </w:p>
          <w:p w:rsidR="00B048ED" w:rsidRPr="003C641A" w:rsidRDefault="00B048ED" w:rsidP="00B048ED">
            <w:pPr>
              <w:keepLines w:val="0"/>
              <w:spacing w:line="240" w:lineRule="auto"/>
              <w:jc w:val="left"/>
              <w:rPr>
                <w:rFonts w:ascii="Times New Roman" w:eastAsia="Times New Roman" w:hAnsi="Times New Roman" w:cs="Times New Roman"/>
                <w:b/>
                <w:bCs/>
                <w:sz w:val="24"/>
                <w:szCs w:val="24"/>
              </w:rPr>
            </w:pPr>
            <w:r w:rsidRPr="003C641A">
              <w:rPr>
                <w:rFonts w:ascii="Times New Roman" w:eastAsia="Times New Roman" w:hAnsi="Times New Roman" w:cs="Times New Roman"/>
                <w:b/>
                <w:bCs/>
                <w:sz w:val="24"/>
                <w:szCs w:val="24"/>
              </w:rPr>
              <w:t>óvodásoknak: 2019.10.16.</w:t>
            </w:r>
          </w:p>
          <w:p w:rsidR="00B048ED" w:rsidRPr="003C641A" w:rsidRDefault="00B048ED" w:rsidP="00B048ED">
            <w:pPr>
              <w:keepLines w:val="0"/>
              <w:spacing w:line="240" w:lineRule="auto"/>
              <w:jc w:val="left"/>
              <w:rPr>
                <w:rFonts w:ascii="Times New Roman" w:eastAsia="Times New Roman" w:hAnsi="Times New Roman" w:cs="Times New Roman"/>
                <w:b/>
                <w:bCs/>
                <w:sz w:val="24"/>
                <w:szCs w:val="24"/>
              </w:rPr>
            </w:pPr>
            <w:r w:rsidRPr="003C641A">
              <w:rPr>
                <w:rFonts w:ascii="Times New Roman" w:eastAsia="Times New Roman" w:hAnsi="Times New Roman" w:cs="Times New Roman"/>
                <w:b/>
                <w:bCs/>
                <w:sz w:val="24"/>
                <w:szCs w:val="24"/>
              </w:rPr>
              <w:t>2019.10.07. (felsős)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3C641A" w:rsidRDefault="00B048ED" w:rsidP="00B048ED">
            <w:pPr>
              <w:keepLines w:val="0"/>
              <w:spacing w:line="240" w:lineRule="auto"/>
              <w:jc w:val="center"/>
              <w:rPr>
                <w:rFonts w:ascii="Times New Roman" w:eastAsia="Times New Roman" w:hAnsi="Times New Roman" w:cs="Times New Roman"/>
                <w:b/>
                <w:bCs/>
                <w:sz w:val="24"/>
                <w:szCs w:val="24"/>
              </w:rPr>
            </w:pPr>
            <w:r w:rsidRPr="003C641A">
              <w:rPr>
                <w:rFonts w:ascii="Times New Roman" w:eastAsia="Times New Roman" w:hAnsi="Times New Roman" w:cs="Times New Roman"/>
                <w:b/>
                <w:bCs/>
                <w:sz w:val="24"/>
                <w:szCs w:val="24"/>
              </w:rPr>
              <w:t>Állatvédelemre, állatok szeretetére ösztönzi a tanulókat.</w:t>
            </w:r>
          </w:p>
        </w:tc>
      </w:tr>
      <w:tr w:rsidR="00B048ED" w:rsidRPr="00B048ED" w:rsidTr="00B048E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265B8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A víz világnapja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Senkó Mária</w:t>
            </w:r>
          </w:p>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Vas Gyula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2020. március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Az élet egyik legalapvetőbb feltételének megbecsülésére, megóvására tanít.</w:t>
            </w:r>
          </w:p>
        </w:tc>
      </w:tr>
      <w:tr w:rsidR="00B048ED" w:rsidRPr="00B048ED" w:rsidTr="00B048E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265B8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A Föld napja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1-2. évf.: Tuboly Marianna, Tóthné Bagonyai Judit</w:t>
            </w:r>
          </w:p>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3-4. évf.: Tráj Ágota, Kovács Attila</w:t>
            </w:r>
          </w:p>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5-8. évf.: Vas Gyula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2020. április 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A természeti környezet megbecsülése, óvása; környezetükre igényesebbé válnak a tanulók.</w:t>
            </w:r>
          </w:p>
        </w:tc>
      </w:tr>
      <w:tr w:rsidR="00B048ED" w:rsidRPr="00B048ED" w:rsidTr="00B048E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r w:rsidRPr="00265B8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“Észpörgető” Városi Matematika Verseny 3. évf. (Landor-nap keretében)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Bódis-Virág Hajnalka, Czigány Tímea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2020. április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A városi iskolák részvétele, iskolánk pozitív megítélése.</w:t>
            </w:r>
          </w:p>
        </w:tc>
      </w:tr>
      <w:tr w:rsidR="00B048ED" w:rsidRPr="00B048ED" w:rsidTr="00B048E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265B8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Landor-Tudor iskolai évfolyamszintű matematika versenyeink megrendezése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1. évf.: Bódis-Virág Hajnalka</w:t>
            </w:r>
          </w:p>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2. évf.: Bödör Gabriella</w:t>
            </w:r>
          </w:p>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3. évf.: Tráj Ágota</w:t>
            </w:r>
          </w:p>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4. évf.: Tóthné Bagonyai judit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2020. május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Versenyszellem erősödése; logikus gondolkodás, matematikai kompetencia fejlődése.</w:t>
            </w:r>
          </w:p>
        </w:tc>
      </w:tr>
      <w:tr w:rsidR="00B048ED" w:rsidRPr="00B048ED" w:rsidTr="00B048E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265B86">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„Üveggolyókkal játszom” városi irodalmi verseny 2. évfolyam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Sümeginé Szabó Erika, Barnáné Sámson Edit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2020. április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48ED" w:rsidRPr="00265B86" w:rsidRDefault="00B048ED" w:rsidP="00B048ED">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Együttműködés a városi iskolák között. Olvasási, szövegértési, együttműködési készség fejlesztése a tehetséges tanulók körében. Pozitív visszajelzés.</w:t>
            </w:r>
          </w:p>
        </w:tc>
      </w:tr>
    </w:tbl>
    <w:p w:rsidR="00F548ED" w:rsidRPr="00265B86" w:rsidRDefault="00F548ED" w:rsidP="00573165">
      <w:pPr>
        <w:spacing w:line="240" w:lineRule="auto"/>
        <w:rPr>
          <w:rFonts w:ascii="Times New Roman" w:hAnsi="Times New Roman" w:cs="Times New Roman"/>
          <w:b/>
          <w:i/>
          <w:sz w:val="24"/>
          <w:szCs w:val="24"/>
        </w:rPr>
      </w:pPr>
    </w:p>
    <w:p w:rsidR="00BB7DD2" w:rsidRPr="00265B86" w:rsidRDefault="00392FC2" w:rsidP="00573165">
      <w:pPr>
        <w:spacing w:line="240" w:lineRule="auto"/>
        <w:rPr>
          <w:rFonts w:ascii="Times New Roman" w:hAnsi="Times New Roman" w:cs="Times New Roman"/>
          <w:b/>
          <w:i/>
          <w:sz w:val="24"/>
          <w:szCs w:val="24"/>
        </w:rPr>
      </w:pPr>
      <w:r w:rsidRPr="00265B86">
        <w:rPr>
          <w:rFonts w:ascii="Times New Roman" w:hAnsi="Times New Roman" w:cs="Times New Roman"/>
          <w:b/>
          <w:i/>
          <w:sz w:val="24"/>
          <w:szCs w:val="24"/>
        </w:rPr>
        <w:t xml:space="preserve">Az iskolai élethez kapcsolódó </w:t>
      </w:r>
      <w:r w:rsidR="00B7569B">
        <w:rPr>
          <w:rFonts w:ascii="Times New Roman" w:hAnsi="Times New Roman" w:cs="Times New Roman"/>
          <w:b/>
          <w:i/>
          <w:sz w:val="24"/>
          <w:szCs w:val="24"/>
        </w:rPr>
        <w:t>ünnepi megemlékezések</w:t>
      </w:r>
      <w:r w:rsidRPr="00265B86">
        <w:rPr>
          <w:rFonts w:ascii="Times New Roman" w:hAnsi="Times New Roman" w:cs="Times New Roman"/>
          <w:b/>
          <w:i/>
          <w:sz w:val="24"/>
          <w:szCs w:val="24"/>
        </w:rPr>
        <w:t>:</w:t>
      </w:r>
    </w:p>
    <w:tbl>
      <w:tblPr>
        <w:tblStyle w:val="afffff0"/>
        <w:tblW w:w="102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2290"/>
        <w:gridCol w:w="2410"/>
        <w:gridCol w:w="1843"/>
        <w:gridCol w:w="3038"/>
      </w:tblGrid>
      <w:tr w:rsidR="007F2BC3" w:rsidRPr="00265B86" w:rsidTr="00B048ED">
        <w:trPr>
          <w:tblHeader/>
          <w:jc w:val="center"/>
        </w:trPr>
        <w:tc>
          <w:tcPr>
            <w:tcW w:w="682" w:type="dxa"/>
            <w:shd w:val="clear" w:color="auto" w:fill="9CC3E5"/>
            <w:vAlign w:val="center"/>
          </w:tcPr>
          <w:p w:rsidR="00BB7DD2" w:rsidRPr="00265B86" w:rsidRDefault="00392FC2" w:rsidP="00B048ED">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sz.</w:t>
            </w:r>
          </w:p>
        </w:tc>
        <w:tc>
          <w:tcPr>
            <w:tcW w:w="2290" w:type="dxa"/>
            <w:shd w:val="clear" w:color="auto" w:fill="9CC3E5"/>
            <w:vAlign w:val="center"/>
          </w:tcPr>
          <w:p w:rsidR="00BB7DD2" w:rsidRPr="00265B86" w:rsidRDefault="00392FC2" w:rsidP="00B048ED">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esemény / téma</w:t>
            </w:r>
          </w:p>
        </w:tc>
        <w:tc>
          <w:tcPr>
            <w:tcW w:w="2410" w:type="dxa"/>
            <w:shd w:val="clear" w:color="auto" w:fill="9CC3E5"/>
            <w:vAlign w:val="center"/>
          </w:tcPr>
          <w:p w:rsidR="00BB7DD2" w:rsidRPr="00265B86" w:rsidRDefault="00392FC2" w:rsidP="00B048ED">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felelős</w:t>
            </w:r>
          </w:p>
        </w:tc>
        <w:tc>
          <w:tcPr>
            <w:tcW w:w="1843" w:type="dxa"/>
            <w:shd w:val="clear" w:color="auto" w:fill="9CC3E5"/>
            <w:vAlign w:val="center"/>
          </w:tcPr>
          <w:p w:rsidR="00BB7DD2" w:rsidRPr="00265B86" w:rsidRDefault="00392FC2" w:rsidP="00B048ED">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időpont</w:t>
            </w:r>
          </w:p>
        </w:tc>
        <w:tc>
          <w:tcPr>
            <w:tcW w:w="3038" w:type="dxa"/>
            <w:shd w:val="clear" w:color="auto" w:fill="9CC3E5"/>
            <w:vAlign w:val="center"/>
          </w:tcPr>
          <w:p w:rsidR="00BB7DD2" w:rsidRPr="00265B86" w:rsidRDefault="00392FC2" w:rsidP="00B048ED">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eredményességi mutató</w:t>
            </w:r>
          </w:p>
        </w:tc>
      </w:tr>
      <w:tr w:rsidR="007F2BC3" w:rsidRPr="00265B86" w:rsidTr="00B048ED">
        <w:trPr>
          <w:jc w:val="center"/>
        </w:trPr>
        <w:tc>
          <w:tcPr>
            <w:tcW w:w="682"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1.</w:t>
            </w:r>
          </w:p>
        </w:tc>
        <w:tc>
          <w:tcPr>
            <w:tcW w:w="2290"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Zenei Világnap</w:t>
            </w:r>
          </w:p>
        </w:tc>
        <w:tc>
          <w:tcPr>
            <w:tcW w:w="2410" w:type="dxa"/>
            <w:shd w:val="clear" w:color="auto" w:fill="auto"/>
            <w:vAlign w:val="center"/>
          </w:tcPr>
          <w:p w:rsidR="00BB7DD2" w:rsidRPr="00265B86" w:rsidRDefault="004B753E"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Ének-zene szakos kollégák </w:t>
            </w:r>
          </w:p>
        </w:tc>
        <w:tc>
          <w:tcPr>
            <w:tcW w:w="1843" w:type="dxa"/>
            <w:shd w:val="clear" w:color="auto" w:fill="auto"/>
            <w:vAlign w:val="center"/>
          </w:tcPr>
          <w:p w:rsidR="00BB7DD2" w:rsidRPr="00265B86" w:rsidRDefault="004B753E"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2019. okt. 1.</w:t>
            </w:r>
          </w:p>
        </w:tc>
        <w:tc>
          <w:tcPr>
            <w:tcW w:w="3038"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 komolyzene, népzene iránti érdeklődés felkeltése.</w:t>
            </w:r>
          </w:p>
        </w:tc>
      </w:tr>
      <w:tr w:rsidR="007F2BC3" w:rsidRPr="00265B86" w:rsidTr="00B048ED">
        <w:trPr>
          <w:jc w:val="center"/>
        </w:trPr>
        <w:tc>
          <w:tcPr>
            <w:tcW w:w="682" w:type="dxa"/>
            <w:shd w:val="clear" w:color="auto" w:fill="auto"/>
            <w:vAlign w:val="center"/>
          </w:tcPr>
          <w:p w:rsidR="0030102D" w:rsidRPr="00265B86" w:rsidRDefault="0030102D"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w:t>
            </w:r>
          </w:p>
        </w:tc>
        <w:tc>
          <w:tcPr>
            <w:tcW w:w="2290" w:type="dxa"/>
            <w:shd w:val="clear" w:color="auto" w:fill="auto"/>
            <w:vAlign w:val="center"/>
          </w:tcPr>
          <w:p w:rsidR="0030102D" w:rsidRPr="00265B86" w:rsidRDefault="0030102D"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Ballagás</w:t>
            </w:r>
          </w:p>
        </w:tc>
        <w:tc>
          <w:tcPr>
            <w:tcW w:w="2410" w:type="dxa"/>
            <w:shd w:val="clear" w:color="auto" w:fill="auto"/>
          </w:tcPr>
          <w:p w:rsidR="0030102D" w:rsidRPr="00265B86" w:rsidRDefault="0030102D" w:rsidP="00B048ED">
            <w:pPr>
              <w:spacing w:after="0" w:line="240" w:lineRule="auto"/>
              <w:rPr>
                <w:rFonts w:ascii="Times New Roman" w:hAnsi="Times New Roman" w:cs="Times New Roman"/>
                <w:sz w:val="24"/>
                <w:szCs w:val="24"/>
              </w:rPr>
            </w:pPr>
          </w:p>
          <w:p w:rsidR="0030102D" w:rsidRPr="00265B86" w:rsidRDefault="0030102D" w:rsidP="00B048ED">
            <w:pPr>
              <w:spacing w:after="0" w:line="240" w:lineRule="auto"/>
              <w:rPr>
                <w:rFonts w:ascii="Times New Roman" w:hAnsi="Times New Roman" w:cs="Times New Roman"/>
                <w:sz w:val="24"/>
                <w:szCs w:val="24"/>
              </w:rPr>
            </w:pPr>
            <w:r w:rsidRPr="00265B86">
              <w:rPr>
                <w:rFonts w:ascii="Times New Roman" w:hAnsi="Times New Roman" w:cs="Times New Roman"/>
                <w:sz w:val="24"/>
                <w:szCs w:val="24"/>
              </w:rPr>
              <w:t>Rákóczi Marianna,</w:t>
            </w:r>
          </w:p>
          <w:p w:rsidR="0030102D" w:rsidRPr="00265B86" w:rsidRDefault="0030102D" w:rsidP="00B048ED">
            <w:pPr>
              <w:spacing w:after="0" w:line="240" w:lineRule="auto"/>
              <w:rPr>
                <w:rFonts w:ascii="Times New Roman" w:hAnsi="Times New Roman" w:cs="Times New Roman"/>
                <w:sz w:val="24"/>
                <w:szCs w:val="24"/>
              </w:rPr>
            </w:pPr>
            <w:r w:rsidRPr="00265B86">
              <w:rPr>
                <w:rFonts w:ascii="Times New Roman" w:hAnsi="Times New Roman" w:cs="Times New Roman"/>
                <w:sz w:val="24"/>
                <w:szCs w:val="24"/>
              </w:rPr>
              <w:t>Sabján Judit</w:t>
            </w:r>
          </w:p>
          <w:p w:rsidR="0030102D" w:rsidRPr="00265B86" w:rsidRDefault="0030102D" w:rsidP="00B048ED">
            <w:pPr>
              <w:spacing w:after="0" w:line="240" w:lineRule="auto"/>
              <w:rPr>
                <w:rFonts w:ascii="Times New Roman" w:hAnsi="Times New Roman" w:cs="Times New Roman"/>
                <w:sz w:val="24"/>
                <w:szCs w:val="24"/>
              </w:rPr>
            </w:pPr>
          </w:p>
        </w:tc>
        <w:tc>
          <w:tcPr>
            <w:tcW w:w="1843" w:type="dxa"/>
            <w:shd w:val="clear" w:color="auto" w:fill="auto"/>
            <w:vAlign w:val="center"/>
          </w:tcPr>
          <w:p w:rsidR="0030102D" w:rsidRPr="00265B86" w:rsidRDefault="0030102D" w:rsidP="00B048ED">
            <w:pPr>
              <w:spacing w:after="0" w:line="240" w:lineRule="auto"/>
              <w:rPr>
                <w:rFonts w:ascii="Times New Roman" w:hAnsi="Times New Roman" w:cs="Times New Roman"/>
                <w:sz w:val="24"/>
                <w:szCs w:val="24"/>
              </w:rPr>
            </w:pPr>
            <w:r w:rsidRPr="00265B86">
              <w:rPr>
                <w:rFonts w:ascii="Times New Roman" w:hAnsi="Times New Roman" w:cs="Times New Roman"/>
                <w:sz w:val="24"/>
                <w:szCs w:val="24"/>
              </w:rPr>
              <w:t>2020. június 12.</w:t>
            </w:r>
          </w:p>
        </w:tc>
        <w:tc>
          <w:tcPr>
            <w:tcW w:w="3038" w:type="dxa"/>
            <w:shd w:val="clear" w:color="auto" w:fill="auto"/>
            <w:vAlign w:val="center"/>
          </w:tcPr>
          <w:p w:rsidR="0030102D" w:rsidRPr="00265B86" w:rsidRDefault="0030102D"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Az elköszönés kultúrájának erősítése, szülők, tanulók pozitív visszajelzése.</w:t>
            </w:r>
          </w:p>
        </w:tc>
      </w:tr>
      <w:tr w:rsidR="007F2BC3" w:rsidRPr="00265B86" w:rsidTr="00B048ED">
        <w:trPr>
          <w:trHeight w:val="1529"/>
          <w:jc w:val="center"/>
        </w:trPr>
        <w:tc>
          <w:tcPr>
            <w:tcW w:w="682"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3.</w:t>
            </w:r>
          </w:p>
        </w:tc>
        <w:tc>
          <w:tcPr>
            <w:tcW w:w="2290"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 magyar kultúra napja alkalmából online olvasóverseny 3-8. osztályosoknak</w:t>
            </w:r>
          </w:p>
        </w:tc>
        <w:tc>
          <w:tcPr>
            <w:tcW w:w="2410" w:type="dxa"/>
            <w:shd w:val="clear" w:color="auto" w:fill="auto"/>
            <w:vAlign w:val="center"/>
          </w:tcPr>
          <w:p w:rsidR="0030102D" w:rsidRPr="00265B86" w:rsidRDefault="0030102D" w:rsidP="00B048ED">
            <w:pPr>
              <w:spacing w:after="0" w:line="240" w:lineRule="auto"/>
              <w:jc w:val="center"/>
              <w:rPr>
                <w:rFonts w:ascii="Times New Roman" w:hAnsi="Times New Roman" w:cs="Times New Roman"/>
                <w:sz w:val="24"/>
                <w:szCs w:val="24"/>
              </w:rPr>
            </w:pPr>
          </w:p>
          <w:p w:rsidR="0030102D" w:rsidRPr="00265B86" w:rsidRDefault="0030102D"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Konrád Zsoltné,</w:t>
            </w:r>
          </w:p>
          <w:p w:rsidR="0030102D" w:rsidRPr="00265B86" w:rsidRDefault="0030102D"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Németh Rozália,</w:t>
            </w:r>
          </w:p>
          <w:p w:rsidR="00BB7DD2" w:rsidRPr="00265B86" w:rsidRDefault="0030102D"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Völler Gyula</w:t>
            </w:r>
          </w:p>
        </w:tc>
        <w:tc>
          <w:tcPr>
            <w:tcW w:w="1843" w:type="dxa"/>
            <w:shd w:val="clear" w:color="auto" w:fill="auto"/>
            <w:vAlign w:val="center"/>
          </w:tcPr>
          <w:p w:rsidR="0030102D" w:rsidRPr="00265B86" w:rsidRDefault="0030102D" w:rsidP="00B048ED">
            <w:pPr>
              <w:spacing w:after="0" w:line="240" w:lineRule="auto"/>
              <w:jc w:val="center"/>
              <w:rPr>
                <w:rFonts w:ascii="Times New Roman" w:hAnsi="Times New Roman" w:cs="Times New Roman"/>
                <w:sz w:val="24"/>
                <w:szCs w:val="24"/>
              </w:rPr>
            </w:pPr>
          </w:p>
          <w:p w:rsidR="00BB7DD2" w:rsidRPr="00265B86" w:rsidRDefault="0030102D"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2020. január 22.</w:t>
            </w:r>
          </w:p>
        </w:tc>
        <w:tc>
          <w:tcPr>
            <w:tcW w:w="3038"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Olvasás játékosan: kihasznál</w:t>
            </w:r>
            <w:r w:rsidR="00A963FD" w:rsidRPr="00265B86">
              <w:rPr>
                <w:rFonts w:ascii="Times New Roman" w:hAnsi="Times New Roman" w:cs="Times New Roman"/>
                <w:sz w:val="24"/>
                <w:szCs w:val="24"/>
              </w:rPr>
              <w:t xml:space="preserve">juk, hogy a gyerekek szeretnek </w:t>
            </w:r>
            <w:r w:rsidRPr="00265B86">
              <w:rPr>
                <w:rFonts w:ascii="Times New Roman" w:hAnsi="Times New Roman" w:cs="Times New Roman"/>
                <w:sz w:val="24"/>
                <w:szCs w:val="24"/>
              </w:rPr>
              <w:t>számítógépezni, internetezni, csapatban vetélkedni, rejtvényeket fejteni.</w:t>
            </w:r>
          </w:p>
        </w:tc>
      </w:tr>
      <w:tr w:rsidR="007F2BC3" w:rsidRPr="00265B86" w:rsidTr="00B048ED">
        <w:trPr>
          <w:jc w:val="center"/>
        </w:trPr>
        <w:tc>
          <w:tcPr>
            <w:tcW w:w="682"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4.</w:t>
            </w:r>
          </w:p>
        </w:tc>
        <w:tc>
          <w:tcPr>
            <w:tcW w:w="2290"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Karácsonyi ünnepély</w:t>
            </w:r>
          </w:p>
        </w:tc>
        <w:tc>
          <w:tcPr>
            <w:tcW w:w="2410" w:type="dxa"/>
            <w:shd w:val="clear" w:color="auto" w:fill="auto"/>
            <w:vAlign w:val="center"/>
          </w:tcPr>
          <w:p w:rsidR="00BB7DD2" w:rsidRPr="00265B86" w:rsidRDefault="00392FC2" w:rsidP="00B048ED">
            <w:pPr>
              <w:spacing w:after="0" w:line="240" w:lineRule="auto"/>
              <w:jc w:val="left"/>
              <w:rPr>
                <w:rFonts w:ascii="Times New Roman" w:hAnsi="Times New Roman" w:cs="Times New Roman"/>
                <w:sz w:val="24"/>
                <w:szCs w:val="24"/>
              </w:rPr>
            </w:pPr>
            <w:r w:rsidRPr="00265B86">
              <w:rPr>
                <w:rFonts w:ascii="Times New Roman" w:hAnsi="Times New Roman" w:cs="Times New Roman"/>
                <w:sz w:val="24"/>
                <w:szCs w:val="24"/>
              </w:rPr>
              <w:t xml:space="preserve">Alsó tagozatos </w:t>
            </w:r>
            <w:r w:rsidR="00A963FD" w:rsidRPr="00265B86">
              <w:rPr>
                <w:rFonts w:ascii="Times New Roman" w:hAnsi="Times New Roman" w:cs="Times New Roman"/>
                <w:sz w:val="24"/>
                <w:szCs w:val="24"/>
              </w:rPr>
              <w:t>„</w:t>
            </w:r>
            <w:r w:rsidRPr="00265B86">
              <w:rPr>
                <w:rFonts w:ascii="Times New Roman" w:hAnsi="Times New Roman" w:cs="Times New Roman"/>
                <w:sz w:val="24"/>
                <w:szCs w:val="24"/>
              </w:rPr>
              <w:t>A</w:t>
            </w:r>
            <w:r w:rsidR="00A963FD" w:rsidRPr="00265B86">
              <w:rPr>
                <w:rFonts w:ascii="Times New Roman" w:hAnsi="Times New Roman" w:cs="Times New Roman"/>
                <w:sz w:val="24"/>
                <w:szCs w:val="24"/>
              </w:rPr>
              <w:t>”</w:t>
            </w:r>
            <w:r w:rsidRPr="00265B86">
              <w:rPr>
                <w:rFonts w:ascii="Times New Roman" w:hAnsi="Times New Roman" w:cs="Times New Roman"/>
                <w:sz w:val="24"/>
                <w:szCs w:val="24"/>
              </w:rPr>
              <w:t xml:space="preserve"> tantárgycsoport és a felső tagozatos humán munkaközösség</w:t>
            </w:r>
          </w:p>
          <w:p w:rsidR="00BB7DD2" w:rsidRPr="00265B86" w:rsidRDefault="00392FC2" w:rsidP="00B048ED">
            <w:pPr>
              <w:spacing w:after="0" w:line="240" w:lineRule="auto"/>
              <w:jc w:val="left"/>
              <w:rPr>
                <w:rFonts w:ascii="Times New Roman" w:hAnsi="Times New Roman" w:cs="Times New Roman"/>
                <w:sz w:val="24"/>
                <w:szCs w:val="24"/>
              </w:rPr>
            </w:pPr>
            <w:r w:rsidRPr="00265B86">
              <w:rPr>
                <w:rFonts w:ascii="Times New Roman" w:hAnsi="Times New Roman" w:cs="Times New Roman"/>
                <w:sz w:val="24"/>
                <w:szCs w:val="24"/>
              </w:rPr>
              <w:t>Oroszné Németh Ibolya</w:t>
            </w:r>
          </w:p>
        </w:tc>
        <w:tc>
          <w:tcPr>
            <w:tcW w:w="1843" w:type="dxa"/>
            <w:shd w:val="clear" w:color="auto" w:fill="auto"/>
            <w:vAlign w:val="center"/>
          </w:tcPr>
          <w:p w:rsidR="00BB7DD2" w:rsidRPr="00265B86" w:rsidRDefault="00B7569B" w:rsidP="00B04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2019. december </w:t>
            </w:r>
            <w:r w:rsidR="00392FC2" w:rsidRPr="00265B86">
              <w:rPr>
                <w:rFonts w:ascii="Times New Roman" w:hAnsi="Times New Roman" w:cs="Times New Roman"/>
                <w:sz w:val="24"/>
                <w:szCs w:val="24"/>
              </w:rPr>
              <w:t>20.</w:t>
            </w:r>
          </w:p>
        </w:tc>
        <w:tc>
          <w:tcPr>
            <w:tcW w:w="3038"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Az iskolai közösség, összetartozás erősítése.</w:t>
            </w:r>
          </w:p>
        </w:tc>
      </w:tr>
      <w:tr w:rsidR="007F2BC3" w:rsidRPr="00265B86" w:rsidTr="00B048ED">
        <w:trPr>
          <w:jc w:val="center"/>
        </w:trPr>
        <w:tc>
          <w:tcPr>
            <w:tcW w:w="682"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5.</w:t>
            </w:r>
          </w:p>
        </w:tc>
        <w:tc>
          <w:tcPr>
            <w:tcW w:w="2290"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 magyar kultúra napja - Dalos találkozó</w:t>
            </w:r>
          </w:p>
        </w:tc>
        <w:tc>
          <w:tcPr>
            <w:tcW w:w="2410" w:type="dxa"/>
            <w:shd w:val="clear" w:color="auto" w:fill="auto"/>
            <w:vAlign w:val="center"/>
          </w:tcPr>
          <w:p w:rsidR="00BB7DD2" w:rsidRPr="00265B86" w:rsidRDefault="00392FC2" w:rsidP="00B048ED">
            <w:pPr>
              <w:spacing w:after="0" w:line="240" w:lineRule="auto"/>
              <w:jc w:val="left"/>
              <w:rPr>
                <w:rFonts w:ascii="Times New Roman" w:hAnsi="Times New Roman" w:cs="Times New Roman"/>
                <w:sz w:val="24"/>
                <w:szCs w:val="24"/>
              </w:rPr>
            </w:pPr>
            <w:r w:rsidRPr="00265B86">
              <w:rPr>
                <w:rFonts w:ascii="Times New Roman" w:hAnsi="Times New Roman" w:cs="Times New Roman"/>
                <w:sz w:val="24"/>
                <w:szCs w:val="24"/>
              </w:rPr>
              <w:t>1-4. évf.: Németh Edit, Scheiber Judit</w:t>
            </w:r>
          </w:p>
        </w:tc>
        <w:tc>
          <w:tcPr>
            <w:tcW w:w="1843"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2020. január 22.</w:t>
            </w:r>
          </w:p>
        </w:tc>
        <w:tc>
          <w:tcPr>
            <w:tcW w:w="3038"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Kulturális élmény. Emberi értékek tiszteletére nevel.</w:t>
            </w:r>
          </w:p>
        </w:tc>
      </w:tr>
      <w:tr w:rsidR="007F2BC3" w:rsidRPr="00265B86" w:rsidTr="00B048ED">
        <w:trPr>
          <w:jc w:val="center"/>
        </w:trPr>
        <w:tc>
          <w:tcPr>
            <w:tcW w:w="682"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6.</w:t>
            </w:r>
          </w:p>
        </w:tc>
        <w:tc>
          <w:tcPr>
            <w:tcW w:w="2290"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Költészet napja</w:t>
            </w:r>
          </w:p>
        </w:tc>
        <w:tc>
          <w:tcPr>
            <w:tcW w:w="2410" w:type="dxa"/>
            <w:shd w:val="clear" w:color="auto" w:fill="auto"/>
            <w:vAlign w:val="center"/>
          </w:tcPr>
          <w:p w:rsidR="00BB7DD2" w:rsidRPr="00265B86" w:rsidRDefault="00392FC2" w:rsidP="00B048ED">
            <w:pPr>
              <w:spacing w:after="0" w:line="240" w:lineRule="auto"/>
              <w:jc w:val="left"/>
              <w:rPr>
                <w:rFonts w:ascii="Times New Roman" w:hAnsi="Times New Roman" w:cs="Times New Roman"/>
                <w:sz w:val="24"/>
                <w:szCs w:val="24"/>
              </w:rPr>
            </w:pPr>
            <w:r w:rsidRPr="00265B86">
              <w:rPr>
                <w:rFonts w:ascii="Times New Roman" w:hAnsi="Times New Roman" w:cs="Times New Roman"/>
                <w:sz w:val="24"/>
                <w:szCs w:val="24"/>
              </w:rPr>
              <w:t xml:space="preserve">Alsó tagozatos </w:t>
            </w:r>
            <w:r w:rsidR="00A963FD" w:rsidRPr="00265B86">
              <w:rPr>
                <w:rFonts w:ascii="Times New Roman" w:hAnsi="Times New Roman" w:cs="Times New Roman"/>
                <w:sz w:val="24"/>
                <w:szCs w:val="24"/>
              </w:rPr>
              <w:t>„</w:t>
            </w:r>
            <w:r w:rsidRPr="00265B86">
              <w:rPr>
                <w:rFonts w:ascii="Times New Roman" w:hAnsi="Times New Roman" w:cs="Times New Roman"/>
                <w:sz w:val="24"/>
                <w:szCs w:val="24"/>
              </w:rPr>
              <w:t>A</w:t>
            </w:r>
            <w:r w:rsidR="00A963FD" w:rsidRPr="00265B86">
              <w:rPr>
                <w:rFonts w:ascii="Times New Roman" w:hAnsi="Times New Roman" w:cs="Times New Roman"/>
                <w:sz w:val="24"/>
                <w:szCs w:val="24"/>
              </w:rPr>
              <w:t>”</w:t>
            </w:r>
            <w:r w:rsidRPr="00265B86">
              <w:rPr>
                <w:rFonts w:ascii="Times New Roman" w:hAnsi="Times New Roman" w:cs="Times New Roman"/>
                <w:sz w:val="24"/>
                <w:szCs w:val="24"/>
              </w:rPr>
              <w:t xml:space="preserve"> tantárgycsoport és a felső tagozatos humán munkaközösség</w:t>
            </w:r>
          </w:p>
          <w:p w:rsidR="00BB7DD2" w:rsidRPr="00265B86" w:rsidRDefault="00392FC2" w:rsidP="00B048ED">
            <w:pPr>
              <w:spacing w:after="0" w:line="240" w:lineRule="auto"/>
              <w:jc w:val="left"/>
              <w:rPr>
                <w:rFonts w:ascii="Times New Roman" w:hAnsi="Times New Roman" w:cs="Times New Roman"/>
                <w:sz w:val="24"/>
                <w:szCs w:val="24"/>
              </w:rPr>
            </w:pPr>
            <w:r w:rsidRPr="00265B86">
              <w:rPr>
                <w:rFonts w:ascii="Times New Roman" w:hAnsi="Times New Roman" w:cs="Times New Roman"/>
                <w:sz w:val="24"/>
                <w:szCs w:val="24"/>
              </w:rPr>
              <w:t>Oroszné Németh Ibolya</w:t>
            </w:r>
          </w:p>
        </w:tc>
        <w:tc>
          <w:tcPr>
            <w:tcW w:w="1843" w:type="dxa"/>
            <w:shd w:val="clear" w:color="auto" w:fill="auto"/>
            <w:vAlign w:val="center"/>
          </w:tcPr>
          <w:p w:rsidR="00BB7DD2" w:rsidRPr="00265B86" w:rsidRDefault="00B048ED" w:rsidP="00B04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2020. </w:t>
            </w:r>
            <w:r w:rsidR="00392FC2" w:rsidRPr="00265B86">
              <w:rPr>
                <w:rFonts w:ascii="Times New Roman" w:hAnsi="Times New Roman" w:cs="Times New Roman"/>
                <w:sz w:val="24"/>
                <w:szCs w:val="24"/>
              </w:rPr>
              <w:t>áprili</w:t>
            </w:r>
            <w:r>
              <w:rPr>
                <w:rFonts w:ascii="Times New Roman" w:hAnsi="Times New Roman" w:cs="Times New Roman"/>
                <w:sz w:val="24"/>
                <w:szCs w:val="24"/>
              </w:rPr>
              <w:t xml:space="preserve">s </w:t>
            </w:r>
            <w:r w:rsidR="00392FC2" w:rsidRPr="00265B86">
              <w:rPr>
                <w:rFonts w:ascii="Times New Roman" w:hAnsi="Times New Roman" w:cs="Times New Roman"/>
                <w:sz w:val="24"/>
                <w:szCs w:val="24"/>
              </w:rPr>
              <w:t>10.</w:t>
            </w:r>
          </w:p>
        </w:tc>
        <w:tc>
          <w:tcPr>
            <w:tcW w:w="3038"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Költészet szeretetére nevelés.</w:t>
            </w:r>
          </w:p>
        </w:tc>
      </w:tr>
      <w:tr w:rsidR="00BB7DD2" w:rsidRPr="00265B86" w:rsidTr="00B048ED">
        <w:trPr>
          <w:jc w:val="center"/>
        </w:trPr>
        <w:tc>
          <w:tcPr>
            <w:tcW w:w="682"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7.</w:t>
            </w:r>
          </w:p>
        </w:tc>
        <w:tc>
          <w:tcPr>
            <w:tcW w:w="2290"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Tanévnyitó ünnepély</w:t>
            </w:r>
          </w:p>
        </w:tc>
        <w:tc>
          <w:tcPr>
            <w:tcW w:w="2410" w:type="dxa"/>
            <w:shd w:val="clear" w:color="auto" w:fill="auto"/>
            <w:vAlign w:val="center"/>
          </w:tcPr>
          <w:p w:rsidR="00BB7DD2" w:rsidRPr="00265B86" w:rsidRDefault="004B753E" w:rsidP="00B048ED">
            <w:pPr>
              <w:spacing w:after="0" w:line="240" w:lineRule="auto"/>
              <w:jc w:val="left"/>
              <w:rPr>
                <w:rFonts w:ascii="Times New Roman" w:hAnsi="Times New Roman" w:cs="Times New Roman"/>
                <w:sz w:val="24"/>
                <w:szCs w:val="24"/>
              </w:rPr>
            </w:pPr>
            <w:r w:rsidRPr="00265B86">
              <w:rPr>
                <w:rFonts w:ascii="Times New Roman" w:hAnsi="Times New Roman" w:cs="Times New Roman"/>
                <w:sz w:val="24"/>
                <w:szCs w:val="24"/>
              </w:rPr>
              <w:t xml:space="preserve">A leendő 1. és a 4. osztályokban </w:t>
            </w:r>
            <w:r w:rsidR="00392FC2" w:rsidRPr="00265B86">
              <w:rPr>
                <w:rFonts w:ascii="Times New Roman" w:hAnsi="Times New Roman" w:cs="Times New Roman"/>
                <w:sz w:val="24"/>
                <w:szCs w:val="24"/>
              </w:rPr>
              <w:t>tanítók</w:t>
            </w:r>
          </w:p>
        </w:tc>
        <w:tc>
          <w:tcPr>
            <w:tcW w:w="1843"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2020. augusztus</w:t>
            </w:r>
          </w:p>
        </w:tc>
        <w:tc>
          <w:tcPr>
            <w:tcW w:w="3038" w:type="dxa"/>
            <w:shd w:val="clear" w:color="auto" w:fill="auto"/>
            <w:vAlign w:val="center"/>
          </w:tcPr>
          <w:p w:rsidR="00BB7DD2" w:rsidRPr="00265B86" w:rsidRDefault="00392FC2" w:rsidP="00B048ED">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Az új tanév hagyományokhoz illő, </w:t>
            </w:r>
            <w:r w:rsidRPr="00265B86">
              <w:rPr>
                <w:rFonts w:ascii="Times New Roman" w:hAnsi="Times New Roman" w:cs="Times New Roman"/>
                <w:sz w:val="24"/>
                <w:szCs w:val="24"/>
              </w:rPr>
              <w:lastRenderedPageBreak/>
              <w:t>ünnepélyes megnyitása. Pedagógusok - szülők - tanulók összetartozása.</w:t>
            </w:r>
          </w:p>
        </w:tc>
      </w:tr>
    </w:tbl>
    <w:p w:rsidR="00BB7DD2" w:rsidRPr="00265B86" w:rsidRDefault="00BB7DD2" w:rsidP="00573165">
      <w:pPr>
        <w:keepNext/>
        <w:pBdr>
          <w:top w:val="nil"/>
          <w:left w:val="nil"/>
          <w:bottom w:val="nil"/>
          <w:right w:val="nil"/>
          <w:between w:val="nil"/>
        </w:pBdr>
        <w:spacing w:line="240" w:lineRule="auto"/>
        <w:ind w:left="357" w:hanging="357"/>
        <w:rPr>
          <w:rFonts w:ascii="Times New Roman" w:hAnsi="Times New Roman" w:cs="Times New Roman"/>
          <w:b/>
          <w:sz w:val="24"/>
          <w:szCs w:val="24"/>
        </w:rPr>
      </w:pPr>
    </w:p>
    <w:p w:rsidR="00BB7DD2" w:rsidRPr="00265B86" w:rsidRDefault="008801F2" w:rsidP="00573165">
      <w:pPr>
        <w:pStyle w:val="Cmsor2"/>
      </w:pPr>
      <w:bookmarkStart w:id="7" w:name="_Toc20335843"/>
      <w:r>
        <w:t xml:space="preserve">1.4. </w:t>
      </w:r>
      <w:r w:rsidR="00392FC2" w:rsidRPr="00265B86">
        <w:t>Az előre tervezhető nevelőtestületi értekezletek időpontja</w:t>
      </w:r>
      <w:bookmarkEnd w:id="7"/>
    </w:p>
    <w:tbl>
      <w:tblPr>
        <w:tblStyle w:val="afffff1"/>
        <w:tblW w:w="101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3"/>
        <w:gridCol w:w="4423"/>
        <w:gridCol w:w="2032"/>
        <w:gridCol w:w="2169"/>
      </w:tblGrid>
      <w:tr w:rsidR="007F2BC3" w:rsidRPr="00265B86">
        <w:trPr>
          <w:trHeight w:val="860"/>
          <w:jc w:val="center"/>
        </w:trPr>
        <w:tc>
          <w:tcPr>
            <w:tcW w:w="1523" w:type="dxa"/>
            <w:shd w:val="clear" w:color="auto" w:fill="9CC3E5"/>
            <w:vAlign w:val="cente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időpont</w:t>
            </w:r>
          </w:p>
        </w:tc>
        <w:tc>
          <w:tcPr>
            <w:tcW w:w="4423" w:type="dxa"/>
            <w:shd w:val="clear" w:color="auto" w:fill="9CC3E5"/>
            <w:vAlign w:val="cente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esemény / téma</w:t>
            </w:r>
          </w:p>
        </w:tc>
        <w:tc>
          <w:tcPr>
            <w:tcW w:w="2032" w:type="dxa"/>
            <w:shd w:val="clear" w:color="auto" w:fill="9CC3E5"/>
            <w:vAlign w:val="cente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felelős</w:t>
            </w:r>
          </w:p>
        </w:tc>
        <w:tc>
          <w:tcPr>
            <w:tcW w:w="2169" w:type="dxa"/>
            <w:shd w:val="clear" w:color="auto" w:fill="9CC3E5"/>
            <w:vAlign w:val="cente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eredményességi mutató</w:t>
            </w:r>
          </w:p>
        </w:tc>
      </w:tr>
      <w:tr w:rsidR="007F2BC3" w:rsidRPr="00265B86" w:rsidTr="00B048ED">
        <w:trPr>
          <w:trHeight w:val="756"/>
          <w:jc w:val="center"/>
        </w:trPr>
        <w:tc>
          <w:tcPr>
            <w:tcW w:w="1523"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2019.12.07. vagy 14.</w:t>
            </w:r>
          </w:p>
        </w:tc>
        <w:tc>
          <w:tcPr>
            <w:tcW w:w="4423"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Javaslat: Sportiskolai képzés bemutatása a t</w:t>
            </w:r>
            <w:r w:rsidR="004B753E" w:rsidRPr="00265B86">
              <w:rPr>
                <w:rFonts w:ascii="Times New Roman" w:hAnsi="Times New Roman" w:cs="Times New Roman"/>
                <w:sz w:val="24"/>
                <w:szCs w:val="24"/>
              </w:rPr>
              <w:t xml:space="preserve">antestületnek, beiskolázás </w:t>
            </w:r>
          </w:p>
        </w:tc>
        <w:tc>
          <w:tcPr>
            <w:tcW w:w="2032" w:type="dxa"/>
            <w:shd w:val="clear" w:color="auto" w:fill="auto"/>
            <w:vAlign w:val="center"/>
          </w:tcPr>
          <w:p w:rsidR="00BB7DD2" w:rsidRPr="00265B86" w:rsidRDefault="00BB7DD2" w:rsidP="00573165">
            <w:pPr>
              <w:spacing w:line="240" w:lineRule="auto"/>
              <w:jc w:val="center"/>
              <w:rPr>
                <w:rFonts w:ascii="Times New Roman" w:hAnsi="Times New Roman" w:cs="Times New Roman"/>
                <w:sz w:val="24"/>
                <w:szCs w:val="24"/>
              </w:rPr>
            </w:pPr>
          </w:p>
        </w:tc>
        <w:tc>
          <w:tcPr>
            <w:tcW w:w="2169" w:type="dxa"/>
            <w:shd w:val="clear" w:color="auto" w:fill="auto"/>
            <w:vAlign w:val="center"/>
          </w:tcPr>
          <w:p w:rsidR="00BB7DD2" w:rsidRPr="00265B86" w:rsidRDefault="00BB7DD2" w:rsidP="00573165">
            <w:pPr>
              <w:spacing w:line="240" w:lineRule="auto"/>
              <w:jc w:val="center"/>
              <w:rPr>
                <w:rFonts w:ascii="Times New Roman" w:hAnsi="Times New Roman" w:cs="Times New Roman"/>
                <w:sz w:val="24"/>
                <w:szCs w:val="24"/>
              </w:rPr>
            </w:pPr>
          </w:p>
        </w:tc>
      </w:tr>
      <w:tr w:rsidR="007F2BC3" w:rsidRPr="00265B86" w:rsidTr="00B048ED">
        <w:trPr>
          <w:trHeight w:val="555"/>
          <w:jc w:val="center"/>
        </w:trPr>
        <w:tc>
          <w:tcPr>
            <w:tcW w:w="1523" w:type="dxa"/>
            <w:shd w:val="clear" w:color="auto" w:fill="auto"/>
            <w:vAlign w:val="center"/>
          </w:tcPr>
          <w:p w:rsidR="00BB7DD2" w:rsidRPr="00265B86" w:rsidRDefault="00BB7DD2" w:rsidP="00573165">
            <w:pPr>
              <w:spacing w:line="240" w:lineRule="auto"/>
              <w:jc w:val="center"/>
              <w:rPr>
                <w:rFonts w:ascii="Times New Roman" w:hAnsi="Times New Roman" w:cs="Times New Roman"/>
                <w:sz w:val="24"/>
                <w:szCs w:val="24"/>
              </w:rPr>
            </w:pPr>
          </w:p>
        </w:tc>
        <w:tc>
          <w:tcPr>
            <w:tcW w:w="4423" w:type="dxa"/>
            <w:shd w:val="clear" w:color="auto" w:fill="auto"/>
            <w:vAlign w:val="center"/>
          </w:tcPr>
          <w:p w:rsidR="00BB7DD2" w:rsidRPr="00265B86" w:rsidRDefault="004B753E"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még szervezés alatt</w:t>
            </w:r>
          </w:p>
        </w:tc>
        <w:tc>
          <w:tcPr>
            <w:tcW w:w="2032" w:type="dxa"/>
            <w:shd w:val="clear" w:color="auto" w:fill="auto"/>
            <w:vAlign w:val="center"/>
          </w:tcPr>
          <w:p w:rsidR="00BB7DD2" w:rsidRPr="00265B86" w:rsidRDefault="00BB7DD2" w:rsidP="00573165">
            <w:pPr>
              <w:spacing w:line="240" w:lineRule="auto"/>
              <w:jc w:val="center"/>
              <w:rPr>
                <w:rFonts w:ascii="Times New Roman" w:hAnsi="Times New Roman" w:cs="Times New Roman"/>
                <w:sz w:val="24"/>
                <w:szCs w:val="24"/>
              </w:rPr>
            </w:pPr>
          </w:p>
        </w:tc>
        <w:tc>
          <w:tcPr>
            <w:tcW w:w="2169" w:type="dxa"/>
            <w:shd w:val="clear" w:color="auto" w:fill="auto"/>
            <w:vAlign w:val="center"/>
          </w:tcPr>
          <w:p w:rsidR="00BB7DD2" w:rsidRPr="00265B86" w:rsidRDefault="00BB7DD2" w:rsidP="00573165">
            <w:pPr>
              <w:spacing w:line="240" w:lineRule="auto"/>
              <w:jc w:val="center"/>
              <w:rPr>
                <w:rFonts w:ascii="Times New Roman" w:hAnsi="Times New Roman" w:cs="Times New Roman"/>
                <w:sz w:val="24"/>
                <w:szCs w:val="24"/>
              </w:rPr>
            </w:pPr>
          </w:p>
        </w:tc>
      </w:tr>
    </w:tbl>
    <w:p w:rsidR="00BB7DD2" w:rsidRPr="00265B86" w:rsidRDefault="008801F2" w:rsidP="00573165">
      <w:pPr>
        <w:pStyle w:val="Cmsor2"/>
      </w:pPr>
      <w:bookmarkStart w:id="8" w:name="_Toc20335844"/>
      <w:r>
        <w:t xml:space="preserve">1.5. </w:t>
      </w:r>
      <w:r w:rsidR="00392FC2" w:rsidRPr="00265B86">
        <w:t>A szülői értekezletek, fogadóórák időpontjai</w:t>
      </w:r>
      <w:bookmarkEnd w:id="8"/>
    </w:p>
    <w:tbl>
      <w:tblPr>
        <w:tblStyle w:val="afffff2"/>
        <w:tblW w:w="101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4389"/>
        <w:gridCol w:w="1984"/>
        <w:gridCol w:w="2216"/>
      </w:tblGrid>
      <w:tr w:rsidR="007F2BC3" w:rsidRPr="00265B86">
        <w:trPr>
          <w:trHeight w:val="840"/>
          <w:jc w:val="center"/>
        </w:trPr>
        <w:tc>
          <w:tcPr>
            <w:tcW w:w="1515" w:type="dxa"/>
            <w:shd w:val="clear" w:color="auto" w:fill="9CC3E5"/>
            <w:vAlign w:val="cente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időpont</w:t>
            </w:r>
          </w:p>
        </w:tc>
        <w:tc>
          <w:tcPr>
            <w:tcW w:w="4389" w:type="dxa"/>
            <w:shd w:val="clear" w:color="auto" w:fill="9CC3E5"/>
            <w:vAlign w:val="cente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 xml:space="preserve">esemény / téma </w:t>
            </w:r>
          </w:p>
        </w:tc>
        <w:tc>
          <w:tcPr>
            <w:tcW w:w="1984" w:type="dxa"/>
            <w:shd w:val="clear" w:color="auto" w:fill="9CC3E5"/>
            <w:vAlign w:val="cente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felelős</w:t>
            </w:r>
          </w:p>
        </w:tc>
        <w:tc>
          <w:tcPr>
            <w:tcW w:w="2216" w:type="dxa"/>
            <w:shd w:val="clear" w:color="auto" w:fill="9CC3E5"/>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b/>
                <w:sz w:val="24"/>
                <w:szCs w:val="24"/>
              </w:rPr>
              <w:t>eredményességi mutató</w:t>
            </w:r>
          </w:p>
        </w:tc>
      </w:tr>
      <w:tr w:rsidR="007F2BC3" w:rsidRPr="00265B86" w:rsidTr="00B048ED">
        <w:trPr>
          <w:trHeight w:val="822"/>
          <w:jc w:val="center"/>
        </w:trPr>
        <w:tc>
          <w:tcPr>
            <w:tcW w:w="1515"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2019.09.30</w:t>
            </w:r>
          </w:p>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2019.10.01  </w:t>
            </w:r>
          </w:p>
        </w:tc>
        <w:tc>
          <w:tcPr>
            <w:tcW w:w="4389"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Szülői értekezlet</w:t>
            </w:r>
            <w:r w:rsidR="00A963FD" w:rsidRPr="00265B86">
              <w:rPr>
                <w:rFonts w:ascii="Times New Roman" w:hAnsi="Times New Roman" w:cs="Times New Roman"/>
                <w:sz w:val="24"/>
                <w:szCs w:val="24"/>
              </w:rPr>
              <w:t xml:space="preserve"> </w:t>
            </w:r>
            <w:r w:rsidRPr="00265B86">
              <w:rPr>
                <w:rFonts w:ascii="Times New Roman" w:hAnsi="Times New Roman" w:cs="Times New Roman"/>
                <w:sz w:val="24"/>
                <w:szCs w:val="24"/>
              </w:rPr>
              <w:t>(felsős - alsós)</w:t>
            </w:r>
          </w:p>
        </w:tc>
        <w:tc>
          <w:tcPr>
            <w:tcW w:w="1984"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osztályfőnökök</w:t>
            </w:r>
          </w:p>
        </w:tc>
        <w:tc>
          <w:tcPr>
            <w:tcW w:w="2216"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Szülők érdeklődése, megfelelő tájékoztatás.</w:t>
            </w:r>
          </w:p>
        </w:tc>
      </w:tr>
      <w:tr w:rsidR="007F2BC3" w:rsidRPr="00265B86" w:rsidTr="00B048ED">
        <w:trPr>
          <w:trHeight w:val="850"/>
          <w:jc w:val="center"/>
        </w:trPr>
        <w:tc>
          <w:tcPr>
            <w:tcW w:w="1515" w:type="dxa"/>
            <w:shd w:val="clear" w:color="auto" w:fill="auto"/>
            <w:vAlign w:val="center"/>
          </w:tcPr>
          <w:p w:rsidR="00BB7DD2" w:rsidRPr="00265B86" w:rsidRDefault="004B753E"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2019.11.25-26. </w:t>
            </w:r>
            <w:r w:rsidR="00392FC2" w:rsidRPr="00265B86">
              <w:rPr>
                <w:rFonts w:ascii="Times New Roman" w:hAnsi="Times New Roman" w:cs="Times New Roman"/>
                <w:sz w:val="24"/>
                <w:szCs w:val="24"/>
              </w:rPr>
              <w:t xml:space="preserve"> </w:t>
            </w:r>
          </w:p>
        </w:tc>
        <w:tc>
          <w:tcPr>
            <w:tcW w:w="4389"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Fogadóóra (felsős - alsós)</w:t>
            </w:r>
          </w:p>
        </w:tc>
        <w:tc>
          <w:tcPr>
            <w:tcW w:w="1984"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nevelőtestület</w:t>
            </w:r>
          </w:p>
        </w:tc>
        <w:tc>
          <w:tcPr>
            <w:tcW w:w="2216"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Személyes kapcsolat - egyéni tájékoztatás.</w:t>
            </w:r>
          </w:p>
        </w:tc>
      </w:tr>
      <w:tr w:rsidR="007F2BC3" w:rsidRPr="00265B86" w:rsidTr="00B048ED">
        <w:trPr>
          <w:trHeight w:val="1175"/>
          <w:jc w:val="center"/>
        </w:trPr>
        <w:tc>
          <w:tcPr>
            <w:tcW w:w="1515" w:type="dxa"/>
            <w:shd w:val="clear" w:color="auto" w:fill="auto"/>
            <w:vAlign w:val="center"/>
          </w:tcPr>
          <w:p w:rsidR="00BB7DD2" w:rsidRPr="00265B86" w:rsidRDefault="004B753E"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2020.02.03-04. </w:t>
            </w:r>
            <w:r w:rsidR="00392FC2" w:rsidRPr="00265B86">
              <w:rPr>
                <w:rFonts w:ascii="Times New Roman" w:hAnsi="Times New Roman" w:cs="Times New Roman"/>
                <w:sz w:val="24"/>
                <w:szCs w:val="24"/>
              </w:rPr>
              <w:t xml:space="preserve"> </w:t>
            </w:r>
          </w:p>
        </w:tc>
        <w:tc>
          <w:tcPr>
            <w:tcW w:w="4389"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Szülői értekezlet (felsős - alsós)</w:t>
            </w:r>
          </w:p>
        </w:tc>
        <w:tc>
          <w:tcPr>
            <w:tcW w:w="1984"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osztályfőnökök</w:t>
            </w:r>
          </w:p>
        </w:tc>
        <w:tc>
          <w:tcPr>
            <w:tcW w:w="2216"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Szülők érdeklődése, megfelelő tájékoztatás (félévzárás).</w:t>
            </w:r>
          </w:p>
        </w:tc>
      </w:tr>
      <w:tr w:rsidR="007F2BC3" w:rsidRPr="00265B86" w:rsidTr="00B048ED">
        <w:trPr>
          <w:trHeight w:val="964"/>
          <w:jc w:val="center"/>
        </w:trPr>
        <w:tc>
          <w:tcPr>
            <w:tcW w:w="1515" w:type="dxa"/>
            <w:shd w:val="clear" w:color="auto" w:fill="auto"/>
            <w:vAlign w:val="center"/>
          </w:tcPr>
          <w:p w:rsidR="00BB7DD2" w:rsidRPr="00265B86" w:rsidRDefault="004B753E"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2020.04.06-07. </w:t>
            </w:r>
            <w:r w:rsidR="00392FC2" w:rsidRPr="00265B86">
              <w:rPr>
                <w:rFonts w:ascii="Times New Roman" w:hAnsi="Times New Roman" w:cs="Times New Roman"/>
                <w:sz w:val="24"/>
                <w:szCs w:val="24"/>
              </w:rPr>
              <w:t xml:space="preserve"> </w:t>
            </w:r>
          </w:p>
        </w:tc>
        <w:tc>
          <w:tcPr>
            <w:tcW w:w="4389"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Fogadóóra (felsős - alsós)</w:t>
            </w:r>
          </w:p>
        </w:tc>
        <w:tc>
          <w:tcPr>
            <w:tcW w:w="1984"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nevelőtestület</w:t>
            </w:r>
          </w:p>
        </w:tc>
        <w:tc>
          <w:tcPr>
            <w:tcW w:w="2216"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Személyes kapcsolat - egyéni tájékoztatás.</w:t>
            </w:r>
          </w:p>
        </w:tc>
      </w:tr>
      <w:tr w:rsidR="007F2BC3" w:rsidRPr="00265B86" w:rsidTr="00B048ED">
        <w:trPr>
          <w:trHeight w:val="964"/>
          <w:jc w:val="center"/>
        </w:trPr>
        <w:tc>
          <w:tcPr>
            <w:tcW w:w="1515" w:type="dxa"/>
            <w:shd w:val="clear" w:color="auto" w:fill="auto"/>
            <w:vAlign w:val="center"/>
          </w:tcPr>
          <w:p w:rsidR="00BB7DD2" w:rsidRPr="00265B86" w:rsidRDefault="004B753E"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2020.05.18-19. </w:t>
            </w:r>
            <w:r w:rsidR="00392FC2" w:rsidRPr="00265B86">
              <w:rPr>
                <w:rFonts w:ascii="Times New Roman" w:hAnsi="Times New Roman" w:cs="Times New Roman"/>
                <w:sz w:val="24"/>
                <w:szCs w:val="24"/>
              </w:rPr>
              <w:t xml:space="preserve"> </w:t>
            </w:r>
          </w:p>
        </w:tc>
        <w:tc>
          <w:tcPr>
            <w:tcW w:w="4389"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Szülői értekezlet</w:t>
            </w:r>
          </w:p>
        </w:tc>
        <w:tc>
          <w:tcPr>
            <w:tcW w:w="1984"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osztályfőnökök</w:t>
            </w:r>
          </w:p>
        </w:tc>
        <w:tc>
          <w:tcPr>
            <w:tcW w:w="2216"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Szülők érdeklődése, megfelelő tájékoztatás.</w:t>
            </w:r>
          </w:p>
        </w:tc>
      </w:tr>
    </w:tbl>
    <w:p w:rsidR="00BB7DD2" w:rsidRPr="00265B86" w:rsidRDefault="002D764E" w:rsidP="00573165">
      <w:pPr>
        <w:pStyle w:val="Cmsor2"/>
      </w:pPr>
      <w:bookmarkStart w:id="9" w:name="_Toc20335845"/>
      <w:r>
        <w:t xml:space="preserve">1.6. </w:t>
      </w:r>
      <w:r w:rsidR="00392FC2" w:rsidRPr="00265B86">
        <w:t>Az intézmény bemutatkozását szolgáló pedagógiai célú iskolai nyílt napok tervezett időpontjai</w:t>
      </w:r>
      <w:bookmarkEnd w:id="9"/>
    </w:p>
    <w:tbl>
      <w:tblPr>
        <w:tblStyle w:val="afffff3"/>
        <w:tblW w:w="100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3"/>
        <w:gridCol w:w="4446"/>
        <w:gridCol w:w="1831"/>
        <w:gridCol w:w="2187"/>
      </w:tblGrid>
      <w:tr w:rsidR="007F2BC3" w:rsidRPr="00265B86">
        <w:trPr>
          <w:trHeight w:val="740"/>
          <w:jc w:val="center"/>
        </w:trPr>
        <w:tc>
          <w:tcPr>
            <w:tcW w:w="1583" w:type="dxa"/>
            <w:shd w:val="clear" w:color="auto" w:fill="9CC3E5"/>
            <w:vAlign w:val="cente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időpont</w:t>
            </w:r>
          </w:p>
        </w:tc>
        <w:tc>
          <w:tcPr>
            <w:tcW w:w="4446" w:type="dxa"/>
            <w:shd w:val="clear" w:color="auto" w:fill="9CC3E5"/>
            <w:vAlign w:val="cente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esemény / téma</w:t>
            </w:r>
          </w:p>
        </w:tc>
        <w:tc>
          <w:tcPr>
            <w:tcW w:w="1831" w:type="dxa"/>
            <w:shd w:val="clear" w:color="auto" w:fill="9CC3E5"/>
            <w:vAlign w:val="cente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felelős</w:t>
            </w:r>
          </w:p>
        </w:tc>
        <w:tc>
          <w:tcPr>
            <w:tcW w:w="2187" w:type="dxa"/>
            <w:shd w:val="clear" w:color="auto" w:fill="9CC3E5"/>
            <w:vAlign w:val="cente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eredményességi mutató</w:t>
            </w:r>
          </w:p>
        </w:tc>
      </w:tr>
      <w:tr w:rsidR="007F2BC3" w:rsidRPr="00265B86" w:rsidTr="00B048ED">
        <w:trPr>
          <w:trHeight w:val="609"/>
          <w:jc w:val="center"/>
        </w:trPr>
        <w:tc>
          <w:tcPr>
            <w:tcW w:w="1583"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 2019.</w:t>
            </w:r>
          </w:p>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november</w:t>
            </w:r>
          </w:p>
        </w:tc>
        <w:tc>
          <w:tcPr>
            <w:tcW w:w="4446"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Óvónőknek nyílt ta</w:t>
            </w:r>
            <w:r w:rsidR="00A963FD" w:rsidRPr="00265B86">
              <w:rPr>
                <w:rFonts w:ascii="Times New Roman" w:hAnsi="Times New Roman" w:cs="Times New Roman"/>
                <w:sz w:val="24"/>
                <w:szCs w:val="24"/>
              </w:rPr>
              <w:t>nítási órák az 1.a és az</w:t>
            </w:r>
            <w:r w:rsidRPr="00265B86">
              <w:rPr>
                <w:rFonts w:ascii="Times New Roman" w:hAnsi="Times New Roman" w:cs="Times New Roman"/>
                <w:sz w:val="24"/>
                <w:szCs w:val="24"/>
              </w:rPr>
              <w:t xml:space="preserve"> 1.b osztályokban</w:t>
            </w:r>
          </w:p>
        </w:tc>
        <w:tc>
          <w:tcPr>
            <w:tcW w:w="1831"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első</w:t>
            </w:r>
            <w:r w:rsidR="00A963FD" w:rsidRPr="00265B86">
              <w:rPr>
                <w:rFonts w:ascii="Times New Roman" w:hAnsi="Times New Roman" w:cs="Times New Roman"/>
                <w:sz w:val="24"/>
                <w:szCs w:val="24"/>
              </w:rPr>
              <w:t>s</w:t>
            </w:r>
            <w:r w:rsidRPr="00265B86">
              <w:rPr>
                <w:rFonts w:ascii="Times New Roman" w:hAnsi="Times New Roman" w:cs="Times New Roman"/>
                <w:sz w:val="24"/>
                <w:szCs w:val="24"/>
              </w:rPr>
              <w:t xml:space="preserve"> osztályok tanítói</w:t>
            </w:r>
          </w:p>
        </w:tc>
        <w:tc>
          <w:tcPr>
            <w:tcW w:w="2187"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Az óvónők pozitív visszajelzése.</w:t>
            </w:r>
          </w:p>
        </w:tc>
      </w:tr>
      <w:tr w:rsidR="007F2BC3" w:rsidRPr="00265B86" w:rsidTr="00B048ED">
        <w:trPr>
          <w:trHeight w:val="20"/>
          <w:jc w:val="center"/>
        </w:trPr>
        <w:tc>
          <w:tcPr>
            <w:tcW w:w="1583"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2019.</w:t>
            </w:r>
          </w:p>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november</w:t>
            </w:r>
          </w:p>
        </w:tc>
        <w:tc>
          <w:tcPr>
            <w:tcW w:w="4446"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Szülőknek nyílt tanítási órák</w:t>
            </w:r>
          </w:p>
        </w:tc>
        <w:tc>
          <w:tcPr>
            <w:tcW w:w="1831"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tanítók</w:t>
            </w:r>
          </w:p>
        </w:tc>
        <w:tc>
          <w:tcPr>
            <w:tcW w:w="2187"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A szülők érdeklődése, elégedettsége.</w:t>
            </w:r>
          </w:p>
        </w:tc>
      </w:tr>
      <w:tr w:rsidR="007F2BC3" w:rsidRPr="00265B86" w:rsidTr="00B048ED">
        <w:trPr>
          <w:trHeight w:val="20"/>
          <w:jc w:val="center"/>
        </w:trPr>
        <w:tc>
          <w:tcPr>
            <w:tcW w:w="1583"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2019.okt.- 2020.ápr. </w:t>
            </w:r>
          </w:p>
          <w:p w:rsidR="00BB7DD2" w:rsidRPr="00265B86" w:rsidRDefault="00BB7DD2" w:rsidP="00573165">
            <w:pPr>
              <w:spacing w:line="240" w:lineRule="auto"/>
              <w:jc w:val="center"/>
              <w:rPr>
                <w:rFonts w:ascii="Times New Roman" w:hAnsi="Times New Roman" w:cs="Times New Roman"/>
                <w:sz w:val="24"/>
                <w:szCs w:val="24"/>
              </w:rPr>
            </w:pPr>
          </w:p>
        </w:tc>
        <w:tc>
          <w:tcPr>
            <w:tcW w:w="4446"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A leendő elsősöknek iskolánkat bemutató programok (táblázat az 5.4 fejezetnél)</w:t>
            </w:r>
          </w:p>
        </w:tc>
        <w:tc>
          <w:tcPr>
            <w:tcW w:w="1831"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alsó tagozat int.vez.hely.</w:t>
            </w:r>
          </w:p>
        </w:tc>
        <w:tc>
          <w:tcPr>
            <w:tcW w:w="2187"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Az érdeklődők tájékoztatása,</w:t>
            </w:r>
          </w:p>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pozitív </w:t>
            </w:r>
            <w:r w:rsidRPr="00265B86">
              <w:rPr>
                <w:rFonts w:ascii="Times New Roman" w:hAnsi="Times New Roman" w:cs="Times New Roman"/>
                <w:sz w:val="24"/>
                <w:szCs w:val="24"/>
              </w:rPr>
              <w:lastRenderedPageBreak/>
              <w:t>visszajelzése.</w:t>
            </w:r>
          </w:p>
        </w:tc>
      </w:tr>
    </w:tbl>
    <w:p w:rsidR="00B048ED" w:rsidRDefault="00B048ED" w:rsidP="00B048ED">
      <w:pPr>
        <w:pStyle w:val="Cmsor2"/>
      </w:pPr>
    </w:p>
    <w:p w:rsidR="00BB7DD2" w:rsidRPr="002D764E" w:rsidRDefault="002D764E" w:rsidP="00B048ED">
      <w:pPr>
        <w:pStyle w:val="Cmsor2"/>
      </w:pPr>
      <w:bookmarkStart w:id="10" w:name="_Toc20335846"/>
      <w:r w:rsidRPr="002D764E">
        <w:t xml:space="preserve">1.7. </w:t>
      </w:r>
      <w:r w:rsidR="00392FC2" w:rsidRPr="002D764E">
        <w:t>A tanulók fizikai állapotát felmérő vizsgálatok időpontja</w:t>
      </w:r>
      <w:bookmarkEnd w:id="10"/>
      <w:r w:rsidR="00392FC2" w:rsidRPr="002D764E">
        <w:t xml:space="preserve"> </w:t>
      </w:r>
      <w:r w:rsidR="00392FC2" w:rsidRPr="002D764E">
        <w:tab/>
      </w:r>
    </w:p>
    <w:tbl>
      <w:tblPr>
        <w:tblStyle w:val="afffff4"/>
        <w:tblW w:w="9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
        <w:gridCol w:w="3992"/>
        <w:gridCol w:w="1536"/>
        <w:gridCol w:w="1536"/>
        <w:gridCol w:w="2022"/>
      </w:tblGrid>
      <w:tr w:rsidR="007F2BC3" w:rsidRPr="00265B86">
        <w:trPr>
          <w:jc w:val="center"/>
        </w:trPr>
        <w:tc>
          <w:tcPr>
            <w:tcW w:w="824" w:type="dxa"/>
            <w:shd w:val="clear" w:color="auto" w:fill="9CC3E5"/>
            <w:vAlign w:val="cente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sz.</w:t>
            </w:r>
          </w:p>
        </w:tc>
        <w:tc>
          <w:tcPr>
            <w:tcW w:w="3992" w:type="dxa"/>
            <w:shd w:val="clear" w:color="auto" w:fill="9CC3E5"/>
            <w:vAlign w:val="cente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esemény / téma</w:t>
            </w:r>
          </w:p>
        </w:tc>
        <w:tc>
          <w:tcPr>
            <w:tcW w:w="1536" w:type="dxa"/>
            <w:shd w:val="clear" w:color="auto" w:fill="9CC3E5"/>
            <w:vAlign w:val="cente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felelős</w:t>
            </w:r>
          </w:p>
        </w:tc>
        <w:tc>
          <w:tcPr>
            <w:tcW w:w="1536" w:type="dxa"/>
            <w:shd w:val="clear" w:color="auto" w:fill="9CC3E5"/>
            <w:vAlign w:val="cente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időpont</w:t>
            </w:r>
          </w:p>
        </w:tc>
        <w:tc>
          <w:tcPr>
            <w:tcW w:w="2022" w:type="dxa"/>
            <w:shd w:val="clear" w:color="auto" w:fill="9CC3E5"/>
            <w:vAlign w:val="cente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eredményességi mutató</w:t>
            </w:r>
          </w:p>
        </w:tc>
      </w:tr>
      <w:tr w:rsidR="00BB7DD2" w:rsidRPr="00265B86">
        <w:trPr>
          <w:jc w:val="center"/>
        </w:trPr>
        <w:tc>
          <w:tcPr>
            <w:tcW w:w="824"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1.</w:t>
            </w:r>
          </w:p>
        </w:tc>
        <w:tc>
          <w:tcPr>
            <w:tcW w:w="3992"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NETFIT</w:t>
            </w:r>
          </w:p>
        </w:tc>
        <w:tc>
          <w:tcPr>
            <w:tcW w:w="1536"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testnevelők</w:t>
            </w:r>
          </w:p>
        </w:tc>
        <w:tc>
          <w:tcPr>
            <w:tcW w:w="1536" w:type="dxa"/>
            <w:shd w:val="clear" w:color="auto" w:fill="auto"/>
            <w:vAlign w:val="center"/>
          </w:tcPr>
          <w:p w:rsidR="00BB7DD2" w:rsidRPr="00265B86" w:rsidRDefault="004B753E"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2020.01. 06-05. 20. </w:t>
            </w:r>
          </w:p>
        </w:tc>
        <w:tc>
          <w:tcPr>
            <w:tcW w:w="2022" w:type="dxa"/>
            <w:shd w:val="clear" w:color="auto" w:fill="auto"/>
            <w:vAlign w:val="center"/>
          </w:tcPr>
          <w:p w:rsidR="00BB7DD2" w:rsidRPr="00265B86" w:rsidRDefault="00392FC2" w:rsidP="00573165">
            <w:pPr>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Utólagosan, az országo</w:t>
            </w:r>
            <w:r w:rsidR="004B753E" w:rsidRPr="00265B86">
              <w:rPr>
                <w:rFonts w:ascii="Times New Roman" w:hAnsi="Times New Roman" w:cs="Times New Roman"/>
                <w:sz w:val="24"/>
                <w:szCs w:val="24"/>
              </w:rPr>
              <w:t>s feldolgozás után</w:t>
            </w:r>
          </w:p>
        </w:tc>
      </w:tr>
    </w:tbl>
    <w:p w:rsidR="00BB7DD2" w:rsidRPr="00265B86" w:rsidRDefault="00BB7DD2" w:rsidP="00573165">
      <w:pPr>
        <w:spacing w:line="240" w:lineRule="auto"/>
        <w:rPr>
          <w:rFonts w:ascii="Times New Roman" w:hAnsi="Times New Roman" w:cs="Times New Roman"/>
          <w:sz w:val="24"/>
          <w:szCs w:val="24"/>
        </w:rPr>
      </w:pPr>
    </w:p>
    <w:p w:rsidR="00BB7DD2" w:rsidRDefault="002D764E" w:rsidP="00573165">
      <w:pPr>
        <w:pStyle w:val="Cmsor1"/>
      </w:pPr>
      <w:bookmarkStart w:id="11" w:name="_Toc20335847"/>
      <w:r>
        <w:t xml:space="preserve">2. </w:t>
      </w:r>
      <w:r w:rsidR="00392FC2" w:rsidRPr="00B7569B">
        <w:t>Az intézmény tanulói adatai</w:t>
      </w:r>
      <w:bookmarkEnd w:id="11"/>
    </w:p>
    <w:p w:rsidR="002D764E" w:rsidRPr="002D764E" w:rsidRDefault="002D764E" w:rsidP="00573165">
      <w:pPr>
        <w:pStyle w:val="Cmsor2"/>
      </w:pPr>
      <w:bookmarkStart w:id="12" w:name="_Toc20335848"/>
      <w:r>
        <w:t>2.1. Statisztikai adatok</w:t>
      </w:r>
      <w:bookmarkEnd w:id="12"/>
    </w:p>
    <w:tbl>
      <w:tblPr>
        <w:tblStyle w:val="afffff5"/>
        <w:tblW w:w="1020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6"/>
        <w:gridCol w:w="992"/>
        <w:gridCol w:w="1276"/>
        <w:gridCol w:w="2126"/>
        <w:gridCol w:w="1134"/>
        <w:gridCol w:w="1843"/>
        <w:gridCol w:w="1569"/>
      </w:tblGrid>
      <w:tr w:rsidR="007F2BC3" w:rsidRPr="00265B86" w:rsidTr="004D4022">
        <w:trPr>
          <w:trHeight w:val="1761"/>
        </w:trPr>
        <w:tc>
          <w:tcPr>
            <w:tcW w:w="1266"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20" w:type="dxa"/>
              <w:bottom w:w="100" w:type="dxa"/>
              <w:right w:w="120" w:type="dxa"/>
            </w:tcMa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osztály/ csoport</w:t>
            </w:r>
          </w:p>
        </w:tc>
        <w:tc>
          <w:tcPr>
            <w:tcW w:w="992" w:type="dxa"/>
            <w:tcBorders>
              <w:top w:val="single" w:sz="8" w:space="0" w:color="000000"/>
              <w:bottom w:val="single" w:sz="8" w:space="0" w:color="000000"/>
              <w:right w:val="single" w:sz="8" w:space="0" w:color="000000"/>
            </w:tcBorders>
            <w:shd w:val="clear" w:color="auto" w:fill="9CC3E5"/>
            <w:tcMar>
              <w:top w:w="100" w:type="dxa"/>
              <w:left w:w="120" w:type="dxa"/>
              <w:bottom w:w="100" w:type="dxa"/>
              <w:right w:w="120" w:type="dxa"/>
            </w:tcMa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osztály létszám</w:t>
            </w:r>
          </w:p>
        </w:tc>
        <w:tc>
          <w:tcPr>
            <w:tcW w:w="1276" w:type="dxa"/>
            <w:tcBorders>
              <w:top w:val="single" w:sz="8" w:space="0" w:color="000000"/>
              <w:bottom w:val="single" w:sz="8" w:space="0" w:color="000000"/>
              <w:right w:val="single" w:sz="8" w:space="0" w:color="000000"/>
            </w:tcBorders>
            <w:shd w:val="clear" w:color="auto" w:fill="9CC3E5"/>
            <w:tcMar>
              <w:top w:w="100" w:type="dxa"/>
              <w:left w:w="120" w:type="dxa"/>
              <w:bottom w:w="100" w:type="dxa"/>
              <w:right w:w="120" w:type="dxa"/>
            </w:tcMa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sajátos nevelési igényű tanulók</w:t>
            </w:r>
          </w:p>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(SNI)</w:t>
            </w:r>
          </w:p>
        </w:tc>
        <w:tc>
          <w:tcPr>
            <w:tcW w:w="2126" w:type="dxa"/>
            <w:tcBorders>
              <w:top w:val="single" w:sz="8" w:space="0" w:color="000000"/>
              <w:bottom w:val="single" w:sz="8" w:space="0" w:color="000000"/>
              <w:right w:val="single" w:sz="8" w:space="0" w:color="000000"/>
            </w:tcBorders>
            <w:shd w:val="clear" w:color="auto" w:fill="9CC3E5"/>
            <w:tcMar>
              <w:top w:w="100" w:type="dxa"/>
              <w:left w:w="120" w:type="dxa"/>
              <w:bottom w:w="100" w:type="dxa"/>
              <w:right w:w="120" w:type="dxa"/>
            </w:tcMa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beilleszkedési, tanulási, magatartási nehézséggel küzdő tanulók</w:t>
            </w:r>
          </w:p>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(BTMN)</w:t>
            </w:r>
          </w:p>
        </w:tc>
        <w:tc>
          <w:tcPr>
            <w:tcW w:w="1134" w:type="dxa"/>
            <w:tcBorders>
              <w:top w:val="single" w:sz="8" w:space="0" w:color="000000"/>
              <w:bottom w:val="single" w:sz="8" w:space="0" w:color="000000"/>
              <w:right w:val="single" w:sz="8" w:space="0" w:color="000000"/>
            </w:tcBorders>
            <w:shd w:val="clear" w:color="auto" w:fill="9CC3E5"/>
            <w:tcMar>
              <w:top w:w="100" w:type="dxa"/>
              <w:left w:w="120" w:type="dxa"/>
              <w:bottom w:w="100" w:type="dxa"/>
              <w:right w:w="120" w:type="dxa"/>
            </w:tcMa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magánta</w:t>
            </w:r>
            <w:r w:rsidR="004D4022">
              <w:rPr>
                <w:rFonts w:ascii="Times New Roman" w:hAnsi="Times New Roman" w:cs="Times New Roman"/>
                <w:b/>
                <w:sz w:val="24"/>
                <w:szCs w:val="24"/>
              </w:rPr>
              <w:t xml:space="preserve">- </w:t>
            </w:r>
            <w:r w:rsidRPr="00265B86">
              <w:rPr>
                <w:rFonts w:ascii="Times New Roman" w:hAnsi="Times New Roman" w:cs="Times New Roman"/>
                <w:b/>
                <w:sz w:val="24"/>
                <w:szCs w:val="24"/>
              </w:rPr>
              <w:t>nulók</w:t>
            </w:r>
          </w:p>
        </w:tc>
        <w:tc>
          <w:tcPr>
            <w:tcW w:w="1843" w:type="dxa"/>
            <w:tcBorders>
              <w:top w:val="single" w:sz="8" w:space="0" w:color="000000"/>
              <w:bottom w:val="single" w:sz="8" w:space="0" w:color="000000"/>
              <w:right w:val="single" w:sz="8" w:space="0" w:color="000000"/>
            </w:tcBorders>
            <w:shd w:val="clear" w:color="auto" w:fill="9CC3E5"/>
            <w:tcMar>
              <w:top w:w="100" w:type="dxa"/>
              <w:left w:w="120" w:type="dxa"/>
              <w:bottom w:w="100" w:type="dxa"/>
              <w:right w:w="120" w:type="dxa"/>
            </w:tcMa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hátrányos helyzetű tanulók</w:t>
            </w:r>
          </w:p>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(HH)</w:t>
            </w:r>
          </w:p>
        </w:tc>
        <w:tc>
          <w:tcPr>
            <w:tcW w:w="1569" w:type="dxa"/>
            <w:tcBorders>
              <w:top w:val="single" w:sz="8" w:space="0" w:color="000000"/>
              <w:bottom w:val="single" w:sz="8" w:space="0" w:color="000000"/>
              <w:right w:val="single" w:sz="8" w:space="0" w:color="000000"/>
            </w:tcBorders>
            <w:shd w:val="clear" w:color="auto" w:fill="9CC3E5"/>
            <w:tcMar>
              <w:top w:w="100" w:type="dxa"/>
              <w:left w:w="120" w:type="dxa"/>
              <w:bottom w:w="100" w:type="dxa"/>
              <w:right w:w="120" w:type="dxa"/>
            </w:tcMar>
          </w:tcPr>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halmozottan hátrányos helyzetű tanulók</w:t>
            </w:r>
          </w:p>
          <w:p w:rsidR="00BB7DD2" w:rsidRPr="00265B86" w:rsidRDefault="00392FC2" w:rsidP="00573165">
            <w:pPr>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(HHH)</w:t>
            </w:r>
          </w:p>
        </w:tc>
      </w:tr>
      <w:tr w:rsidR="007F2BC3" w:rsidRPr="00265B86" w:rsidTr="004D4022">
        <w:trPr>
          <w:trHeight w:val="222"/>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1.a</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22</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 xml:space="preserve"> </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1.b</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25</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3</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 xml:space="preserve"> </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3</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2.a</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18</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3</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 xml:space="preserve"> </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2.b</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15</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6</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2.c</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18</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4</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 xml:space="preserve"> </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3</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3.a</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20</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3</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 xml:space="preserve"> </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3.b</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12</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 xml:space="preserve"> </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3.c</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14</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 xml:space="preserve"> </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3</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4.a</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21</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 xml:space="preserve"> </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4.b</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20</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 xml:space="preserve"> </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4.c</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11</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 xml:space="preserve"> </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5.a</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15</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4</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 xml:space="preserve"> </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5.b</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23</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3</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7</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3</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5.c</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23</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4</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6.a</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21</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5</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 xml:space="preserve"> </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lastRenderedPageBreak/>
              <w:t>6.b</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19</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6</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 xml:space="preserve"> </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4</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6.c</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24</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7</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7.a</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27</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 xml:space="preserve"> </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7.b</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28</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3</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3</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7.c</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24</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5</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10</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3</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4</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8.a</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21</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3</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 xml:space="preserve"> </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8.b</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13</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r>
      <w:tr w:rsidR="007F2BC3"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8.c</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15</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0</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4</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 xml:space="preserve"> </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i/>
                <w:sz w:val="24"/>
                <w:szCs w:val="24"/>
              </w:rPr>
            </w:pPr>
            <w:r w:rsidRPr="00265B86">
              <w:rPr>
                <w:rFonts w:ascii="Times New Roman" w:hAnsi="Times New Roman" w:cs="Times New Roman"/>
                <w:i/>
                <w:sz w:val="24"/>
                <w:szCs w:val="24"/>
              </w:rPr>
              <w:t>2</w:t>
            </w:r>
          </w:p>
        </w:tc>
      </w:tr>
      <w:tr w:rsidR="00BB7DD2" w:rsidRPr="00265B86" w:rsidTr="004D4022">
        <w:trPr>
          <w:trHeight w:val="20"/>
        </w:trPr>
        <w:tc>
          <w:tcPr>
            <w:tcW w:w="1266"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b/>
                <w:i/>
                <w:sz w:val="24"/>
                <w:szCs w:val="24"/>
              </w:rPr>
            </w:pPr>
            <w:r w:rsidRPr="00265B86">
              <w:rPr>
                <w:rFonts w:ascii="Times New Roman" w:hAnsi="Times New Roman" w:cs="Times New Roman"/>
                <w:b/>
                <w:i/>
                <w:sz w:val="24"/>
                <w:szCs w:val="24"/>
              </w:rPr>
              <w:t>Összesen</w:t>
            </w:r>
          </w:p>
        </w:tc>
        <w:tc>
          <w:tcPr>
            <w:tcW w:w="992"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b/>
                <w:i/>
                <w:sz w:val="24"/>
                <w:szCs w:val="24"/>
              </w:rPr>
            </w:pPr>
            <w:r w:rsidRPr="00265B86">
              <w:rPr>
                <w:rFonts w:ascii="Times New Roman" w:hAnsi="Times New Roman" w:cs="Times New Roman"/>
                <w:b/>
                <w:i/>
                <w:sz w:val="24"/>
                <w:szCs w:val="24"/>
              </w:rPr>
              <w:t>449</w:t>
            </w:r>
          </w:p>
        </w:tc>
        <w:tc>
          <w:tcPr>
            <w:tcW w:w="127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b/>
                <w:i/>
                <w:sz w:val="24"/>
                <w:szCs w:val="24"/>
              </w:rPr>
            </w:pPr>
            <w:r w:rsidRPr="00265B86">
              <w:rPr>
                <w:rFonts w:ascii="Times New Roman" w:hAnsi="Times New Roman" w:cs="Times New Roman"/>
                <w:b/>
                <w:i/>
                <w:sz w:val="24"/>
                <w:szCs w:val="24"/>
              </w:rPr>
              <w:t>33</w:t>
            </w:r>
          </w:p>
        </w:tc>
        <w:tc>
          <w:tcPr>
            <w:tcW w:w="2126"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b/>
                <w:i/>
                <w:sz w:val="24"/>
                <w:szCs w:val="24"/>
              </w:rPr>
            </w:pPr>
            <w:r w:rsidRPr="00265B86">
              <w:rPr>
                <w:rFonts w:ascii="Times New Roman" w:hAnsi="Times New Roman" w:cs="Times New Roman"/>
                <w:b/>
                <w:i/>
                <w:sz w:val="24"/>
                <w:szCs w:val="24"/>
              </w:rPr>
              <w:t>75</w:t>
            </w:r>
          </w:p>
        </w:tc>
        <w:tc>
          <w:tcPr>
            <w:tcW w:w="1134"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b/>
                <w:i/>
                <w:sz w:val="24"/>
                <w:szCs w:val="24"/>
              </w:rPr>
            </w:pPr>
            <w:r w:rsidRPr="00265B86">
              <w:rPr>
                <w:rFonts w:ascii="Times New Roman" w:hAnsi="Times New Roman" w:cs="Times New Roman"/>
                <w:b/>
                <w:i/>
                <w:sz w:val="24"/>
                <w:szCs w:val="24"/>
              </w:rPr>
              <w:t>12</w:t>
            </w:r>
          </w:p>
        </w:tc>
        <w:tc>
          <w:tcPr>
            <w:tcW w:w="1843"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b/>
                <w:i/>
                <w:sz w:val="24"/>
                <w:szCs w:val="24"/>
              </w:rPr>
            </w:pPr>
            <w:r w:rsidRPr="00265B86">
              <w:rPr>
                <w:rFonts w:ascii="Times New Roman" w:hAnsi="Times New Roman" w:cs="Times New Roman"/>
                <w:b/>
                <w:i/>
                <w:sz w:val="24"/>
                <w:szCs w:val="24"/>
              </w:rPr>
              <w:t>43</w:t>
            </w:r>
          </w:p>
        </w:tc>
        <w:tc>
          <w:tcPr>
            <w:tcW w:w="1569" w:type="dxa"/>
            <w:tcBorders>
              <w:bottom w:val="single" w:sz="8" w:space="0" w:color="000000"/>
              <w:right w:val="single" w:sz="8" w:space="0" w:color="000000"/>
            </w:tcBorders>
            <w:tcMar>
              <w:top w:w="100" w:type="dxa"/>
              <w:left w:w="120" w:type="dxa"/>
              <w:bottom w:w="100" w:type="dxa"/>
              <w:right w:w="120" w:type="dxa"/>
            </w:tcMar>
          </w:tcPr>
          <w:p w:rsidR="00BB7DD2" w:rsidRPr="00265B86" w:rsidRDefault="00392FC2" w:rsidP="004D4022">
            <w:pPr>
              <w:spacing w:after="0" w:line="240" w:lineRule="auto"/>
              <w:jc w:val="center"/>
              <w:rPr>
                <w:rFonts w:ascii="Times New Roman" w:hAnsi="Times New Roman" w:cs="Times New Roman"/>
                <w:b/>
                <w:i/>
                <w:sz w:val="24"/>
                <w:szCs w:val="24"/>
              </w:rPr>
            </w:pPr>
            <w:r w:rsidRPr="00265B86">
              <w:rPr>
                <w:rFonts w:ascii="Times New Roman" w:hAnsi="Times New Roman" w:cs="Times New Roman"/>
                <w:b/>
                <w:i/>
                <w:sz w:val="24"/>
                <w:szCs w:val="24"/>
              </w:rPr>
              <w:t>2</w:t>
            </w:r>
          </w:p>
        </w:tc>
      </w:tr>
    </w:tbl>
    <w:p w:rsidR="00BB7DD2" w:rsidRPr="00265B86" w:rsidRDefault="00BB7DD2" w:rsidP="00573165">
      <w:pPr>
        <w:spacing w:line="240" w:lineRule="auto"/>
        <w:rPr>
          <w:rFonts w:ascii="Times New Roman" w:hAnsi="Times New Roman" w:cs="Times New Roman"/>
          <w:sz w:val="24"/>
          <w:szCs w:val="24"/>
        </w:rPr>
      </w:pPr>
    </w:p>
    <w:p w:rsidR="00BB7DD2" w:rsidRPr="00265B86" w:rsidRDefault="002D764E" w:rsidP="00573165">
      <w:pPr>
        <w:pStyle w:val="Cmsor2"/>
      </w:pPr>
      <w:bookmarkStart w:id="13" w:name="_heading=h.3rdcrjn" w:colFirst="0" w:colLast="0"/>
      <w:bookmarkStart w:id="14" w:name="_Toc20335849"/>
      <w:bookmarkEnd w:id="13"/>
      <w:r>
        <w:t xml:space="preserve">2.2. </w:t>
      </w:r>
      <w:r w:rsidR="00392FC2" w:rsidRPr="00265B86">
        <w:t>A tanulók által kedvezményesen vagy ingyenesen igénybe vehető szolgáltatásokhoz szükséges adatok</w:t>
      </w:r>
      <w:bookmarkEnd w:id="14"/>
    </w:p>
    <w:p w:rsidR="00BB7DD2" w:rsidRPr="00265B86" w:rsidRDefault="00BB7DD2" w:rsidP="00573165">
      <w:pPr>
        <w:spacing w:line="240" w:lineRule="auto"/>
        <w:rPr>
          <w:rFonts w:ascii="Times New Roman" w:hAnsi="Times New Roman" w:cs="Times New Roman"/>
          <w:sz w:val="24"/>
          <w:szCs w:val="24"/>
        </w:rPr>
      </w:pPr>
    </w:p>
    <w:tbl>
      <w:tblPr>
        <w:tblStyle w:val="afffff6"/>
        <w:tblW w:w="1019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50"/>
        <w:gridCol w:w="4252"/>
        <w:gridCol w:w="1985"/>
        <w:gridCol w:w="2409"/>
      </w:tblGrid>
      <w:tr w:rsidR="007F2BC3" w:rsidRPr="00265B86" w:rsidTr="004D4022">
        <w:trPr>
          <w:trHeight w:val="20"/>
        </w:trPr>
        <w:tc>
          <w:tcPr>
            <w:tcW w:w="1550"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20" w:type="dxa"/>
              <w:bottom w:w="100" w:type="dxa"/>
              <w:right w:w="120" w:type="dxa"/>
            </w:tcMar>
          </w:tcPr>
          <w:p w:rsidR="004E7779" w:rsidRPr="00265B86" w:rsidRDefault="004E7779" w:rsidP="004D4022">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osztály/</w:t>
            </w:r>
          </w:p>
          <w:p w:rsidR="004E7779" w:rsidRPr="00265B86" w:rsidRDefault="004E7779" w:rsidP="004D4022">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csoport</w:t>
            </w:r>
          </w:p>
        </w:tc>
        <w:tc>
          <w:tcPr>
            <w:tcW w:w="4252" w:type="dxa"/>
            <w:tcBorders>
              <w:top w:val="single" w:sz="8" w:space="0" w:color="000000"/>
              <w:bottom w:val="single" w:sz="8" w:space="0" w:color="000000"/>
              <w:right w:val="single" w:sz="8" w:space="0" w:color="000000"/>
            </w:tcBorders>
            <w:shd w:val="clear" w:color="auto" w:fill="9CC3E5"/>
            <w:tcMar>
              <w:top w:w="100" w:type="dxa"/>
              <w:left w:w="120" w:type="dxa"/>
              <w:bottom w:w="100" w:type="dxa"/>
              <w:right w:w="120" w:type="dxa"/>
            </w:tcMar>
          </w:tcPr>
          <w:p w:rsidR="004E7779" w:rsidRPr="00265B86" w:rsidRDefault="004E7779" w:rsidP="004D4022">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rendszeres gyermekvédelmi kedvezmény</w:t>
            </w:r>
          </w:p>
        </w:tc>
        <w:tc>
          <w:tcPr>
            <w:tcW w:w="1985" w:type="dxa"/>
            <w:tcBorders>
              <w:top w:val="single" w:sz="8" w:space="0" w:color="000000"/>
              <w:bottom w:val="single" w:sz="8" w:space="0" w:color="000000"/>
              <w:right w:val="single" w:sz="8" w:space="0" w:color="000000"/>
            </w:tcBorders>
            <w:shd w:val="clear" w:color="auto" w:fill="9CC3E5"/>
            <w:tcMar>
              <w:top w:w="100" w:type="dxa"/>
              <w:left w:w="120" w:type="dxa"/>
              <w:bottom w:w="100" w:type="dxa"/>
              <w:right w:w="120" w:type="dxa"/>
            </w:tcMar>
          </w:tcPr>
          <w:p w:rsidR="004E7779" w:rsidRPr="00265B86" w:rsidRDefault="004E7779" w:rsidP="004D4022">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ingyenes étkezés</w:t>
            </w:r>
          </w:p>
        </w:tc>
        <w:tc>
          <w:tcPr>
            <w:tcW w:w="2409" w:type="dxa"/>
            <w:tcBorders>
              <w:top w:val="single" w:sz="8" w:space="0" w:color="000000"/>
              <w:bottom w:val="single" w:sz="8" w:space="0" w:color="000000"/>
              <w:right w:val="single" w:sz="8" w:space="0" w:color="000000"/>
            </w:tcBorders>
            <w:shd w:val="clear" w:color="auto" w:fill="9CC3E5"/>
            <w:tcMar>
              <w:top w:w="100" w:type="dxa"/>
              <w:left w:w="120" w:type="dxa"/>
              <w:bottom w:w="100" w:type="dxa"/>
              <w:right w:w="120" w:type="dxa"/>
            </w:tcMar>
          </w:tcPr>
          <w:p w:rsidR="004E7779" w:rsidRPr="00265B86" w:rsidRDefault="004E7779" w:rsidP="004D4022">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kedvezményes étkezés</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1.a</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1.b</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5</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4</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7</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2.a</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2</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2.b</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4</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2</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2</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2.c</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4</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4</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3.a</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1</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3.b</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2</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2</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3.c</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4.a</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1</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4.b</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1</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1</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4.c</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1</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5.a</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5.b</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2</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7</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5.c</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8</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6.a</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6.b</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1</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lastRenderedPageBreak/>
              <w:t>6.c</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7.a</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1</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2</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7.b</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2</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7.c</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3</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1</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6</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8.a</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1</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1</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8.b</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1</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2</w:t>
            </w:r>
          </w:p>
        </w:tc>
      </w:tr>
      <w:tr w:rsidR="007F2BC3" w:rsidRPr="004D4022" w:rsidTr="004D4022">
        <w:trPr>
          <w:trHeight w:val="20"/>
        </w:trPr>
        <w:tc>
          <w:tcPr>
            <w:tcW w:w="1550" w:type="dxa"/>
            <w:tcBorders>
              <w:left w:val="single" w:sz="8" w:space="0" w:color="000000"/>
              <w:bottom w:val="single" w:sz="1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8.c</w:t>
            </w:r>
          </w:p>
        </w:tc>
        <w:tc>
          <w:tcPr>
            <w:tcW w:w="4252" w:type="dxa"/>
            <w:tcBorders>
              <w:bottom w:val="single" w:sz="1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2</w:t>
            </w:r>
          </w:p>
        </w:tc>
        <w:tc>
          <w:tcPr>
            <w:tcW w:w="1985" w:type="dxa"/>
            <w:tcBorders>
              <w:bottom w:val="single" w:sz="1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1</w:t>
            </w:r>
          </w:p>
        </w:tc>
        <w:tc>
          <w:tcPr>
            <w:tcW w:w="2409" w:type="dxa"/>
            <w:tcBorders>
              <w:bottom w:val="single" w:sz="1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i/>
                <w:sz w:val="24"/>
                <w:szCs w:val="24"/>
              </w:rPr>
            </w:pPr>
            <w:r w:rsidRPr="004D4022">
              <w:rPr>
                <w:rFonts w:ascii="Times New Roman" w:hAnsi="Times New Roman" w:cs="Times New Roman"/>
                <w:i/>
                <w:sz w:val="24"/>
                <w:szCs w:val="24"/>
              </w:rPr>
              <w:t>2</w:t>
            </w:r>
          </w:p>
        </w:tc>
      </w:tr>
      <w:tr w:rsidR="007F2BC3" w:rsidRPr="004D4022" w:rsidTr="004D4022">
        <w:trPr>
          <w:trHeight w:val="20"/>
        </w:trPr>
        <w:tc>
          <w:tcPr>
            <w:tcW w:w="155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b/>
                <w:i/>
                <w:sz w:val="24"/>
                <w:szCs w:val="24"/>
              </w:rPr>
            </w:pPr>
            <w:r w:rsidRPr="004D4022">
              <w:rPr>
                <w:rFonts w:ascii="Times New Roman" w:hAnsi="Times New Roman" w:cs="Times New Roman"/>
                <w:b/>
                <w:i/>
                <w:sz w:val="24"/>
                <w:szCs w:val="24"/>
              </w:rPr>
              <w:t>Összesen</w:t>
            </w:r>
          </w:p>
        </w:tc>
        <w:tc>
          <w:tcPr>
            <w:tcW w:w="4252"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b/>
                <w:i/>
                <w:sz w:val="24"/>
                <w:szCs w:val="24"/>
              </w:rPr>
            </w:pPr>
            <w:r w:rsidRPr="004D4022">
              <w:rPr>
                <w:rFonts w:ascii="Times New Roman" w:hAnsi="Times New Roman" w:cs="Times New Roman"/>
                <w:b/>
                <w:i/>
                <w:sz w:val="24"/>
                <w:szCs w:val="24"/>
              </w:rPr>
              <w:t>50</w:t>
            </w:r>
          </w:p>
        </w:tc>
        <w:tc>
          <w:tcPr>
            <w:tcW w:w="1985"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b/>
                <w:i/>
                <w:sz w:val="24"/>
                <w:szCs w:val="24"/>
              </w:rPr>
            </w:pPr>
            <w:r w:rsidRPr="004D4022">
              <w:rPr>
                <w:rFonts w:ascii="Times New Roman" w:hAnsi="Times New Roman" w:cs="Times New Roman"/>
                <w:b/>
                <w:i/>
                <w:sz w:val="24"/>
                <w:szCs w:val="24"/>
              </w:rPr>
              <w:t>12</w:t>
            </w:r>
          </w:p>
        </w:tc>
        <w:tc>
          <w:tcPr>
            <w:tcW w:w="2409" w:type="dxa"/>
            <w:tcBorders>
              <w:bottom w:val="single" w:sz="8" w:space="0" w:color="000000"/>
              <w:right w:val="single" w:sz="8" w:space="0" w:color="000000"/>
            </w:tcBorders>
            <w:tcMar>
              <w:top w:w="100" w:type="dxa"/>
              <w:left w:w="120" w:type="dxa"/>
              <w:bottom w:w="100" w:type="dxa"/>
              <w:right w:w="120" w:type="dxa"/>
            </w:tcMar>
          </w:tcPr>
          <w:p w:rsidR="004E7779" w:rsidRPr="004D4022" w:rsidRDefault="004E7779" w:rsidP="004D4022">
            <w:pPr>
              <w:spacing w:after="0" w:line="240" w:lineRule="auto"/>
              <w:jc w:val="center"/>
              <w:rPr>
                <w:rFonts w:ascii="Times New Roman" w:hAnsi="Times New Roman" w:cs="Times New Roman"/>
                <w:b/>
                <w:i/>
                <w:sz w:val="24"/>
                <w:szCs w:val="24"/>
              </w:rPr>
            </w:pPr>
            <w:r w:rsidRPr="004D4022">
              <w:rPr>
                <w:rFonts w:ascii="Times New Roman" w:hAnsi="Times New Roman" w:cs="Times New Roman"/>
                <w:b/>
                <w:i/>
                <w:sz w:val="24"/>
                <w:szCs w:val="24"/>
              </w:rPr>
              <w:t>75</w:t>
            </w:r>
          </w:p>
        </w:tc>
      </w:tr>
    </w:tbl>
    <w:p w:rsidR="004B753E" w:rsidRPr="004D4022" w:rsidRDefault="00392FC2" w:rsidP="004D4022">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 </w:t>
      </w:r>
      <w:bookmarkStart w:id="15" w:name="_heading=h.26in1rg" w:colFirst="0" w:colLast="0"/>
      <w:bookmarkEnd w:id="15"/>
    </w:p>
    <w:p w:rsidR="00BB7DD2" w:rsidRPr="00265B86" w:rsidRDefault="00392FC2" w:rsidP="00573165">
      <w:pPr>
        <w:pStyle w:val="Cmsor2"/>
      </w:pPr>
      <w:bookmarkStart w:id="16" w:name="_Toc20335850"/>
      <w:r w:rsidRPr="00265B86">
        <w:t>2.3. Tanulói jogviszonyt szüneteltető tanulók</w:t>
      </w:r>
      <w:bookmarkEnd w:id="16"/>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Külföldi tanulmányaik miatt:</w:t>
      </w:r>
    </w:p>
    <w:p w:rsidR="004D4022" w:rsidRPr="004D4022" w:rsidRDefault="004D4022" w:rsidP="004D4022">
      <w:pPr>
        <w:pStyle w:val="Listaszerbekezds"/>
        <w:numPr>
          <w:ilvl w:val="0"/>
          <w:numId w:val="45"/>
        </w:numPr>
        <w:spacing w:line="240" w:lineRule="auto"/>
        <w:jc w:val="left"/>
        <w:rPr>
          <w:rFonts w:ascii="Times New Roman" w:hAnsi="Times New Roman" w:cs="Times New Roman"/>
          <w:sz w:val="24"/>
          <w:szCs w:val="24"/>
        </w:rPr>
      </w:pPr>
      <w:r w:rsidRPr="004D4022">
        <w:rPr>
          <w:rFonts w:ascii="Times New Roman" w:hAnsi="Times New Roman" w:cs="Times New Roman"/>
          <w:sz w:val="24"/>
          <w:szCs w:val="24"/>
        </w:rPr>
        <w:t>72350020770</w:t>
      </w:r>
    </w:p>
    <w:p w:rsidR="004D4022" w:rsidRPr="004D4022" w:rsidRDefault="004D4022" w:rsidP="004D4022">
      <w:pPr>
        <w:pStyle w:val="Listaszerbekezds"/>
        <w:numPr>
          <w:ilvl w:val="0"/>
          <w:numId w:val="45"/>
        </w:numPr>
        <w:spacing w:line="240" w:lineRule="auto"/>
        <w:jc w:val="left"/>
        <w:rPr>
          <w:rFonts w:ascii="Times New Roman" w:hAnsi="Times New Roman" w:cs="Times New Roman"/>
          <w:sz w:val="24"/>
          <w:szCs w:val="24"/>
        </w:rPr>
      </w:pPr>
      <w:r w:rsidRPr="004D4022">
        <w:rPr>
          <w:rFonts w:ascii="Times New Roman" w:hAnsi="Times New Roman" w:cs="Times New Roman"/>
          <w:sz w:val="24"/>
          <w:szCs w:val="24"/>
        </w:rPr>
        <w:t>72943812634</w:t>
      </w:r>
    </w:p>
    <w:p w:rsidR="004D4022" w:rsidRPr="004D4022" w:rsidRDefault="004D4022" w:rsidP="004D4022">
      <w:pPr>
        <w:pStyle w:val="Listaszerbekezds"/>
        <w:numPr>
          <w:ilvl w:val="0"/>
          <w:numId w:val="45"/>
        </w:numPr>
        <w:spacing w:line="240" w:lineRule="auto"/>
        <w:jc w:val="left"/>
        <w:rPr>
          <w:rFonts w:ascii="Times New Roman" w:hAnsi="Times New Roman" w:cs="Times New Roman"/>
          <w:sz w:val="24"/>
          <w:szCs w:val="24"/>
        </w:rPr>
      </w:pPr>
      <w:r w:rsidRPr="004D4022">
        <w:rPr>
          <w:rFonts w:ascii="Times New Roman" w:hAnsi="Times New Roman" w:cs="Times New Roman"/>
          <w:sz w:val="24"/>
          <w:szCs w:val="24"/>
        </w:rPr>
        <w:t>72943806898</w:t>
      </w:r>
    </w:p>
    <w:p w:rsidR="004D4022" w:rsidRPr="004D4022" w:rsidRDefault="004D4022" w:rsidP="004D4022">
      <w:pPr>
        <w:pStyle w:val="Listaszerbekezds"/>
        <w:numPr>
          <w:ilvl w:val="0"/>
          <w:numId w:val="45"/>
        </w:numPr>
        <w:spacing w:line="240" w:lineRule="auto"/>
        <w:jc w:val="left"/>
        <w:rPr>
          <w:rFonts w:ascii="Times New Roman" w:hAnsi="Times New Roman" w:cs="Times New Roman"/>
          <w:sz w:val="24"/>
          <w:szCs w:val="24"/>
        </w:rPr>
      </w:pPr>
      <w:r w:rsidRPr="004D4022">
        <w:rPr>
          <w:rFonts w:ascii="Times New Roman" w:hAnsi="Times New Roman" w:cs="Times New Roman"/>
          <w:sz w:val="24"/>
          <w:szCs w:val="24"/>
        </w:rPr>
        <w:t>72985441567</w:t>
      </w:r>
    </w:p>
    <w:p w:rsidR="004D4022" w:rsidRPr="004D4022" w:rsidRDefault="004D4022" w:rsidP="004D4022">
      <w:pPr>
        <w:pStyle w:val="Listaszerbekezds"/>
        <w:numPr>
          <w:ilvl w:val="0"/>
          <w:numId w:val="45"/>
        </w:numPr>
        <w:spacing w:line="240" w:lineRule="auto"/>
        <w:jc w:val="left"/>
        <w:rPr>
          <w:rFonts w:ascii="Times New Roman" w:hAnsi="Times New Roman" w:cs="Times New Roman"/>
          <w:sz w:val="24"/>
          <w:szCs w:val="24"/>
        </w:rPr>
      </w:pPr>
      <w:r w:rsidRPr="004D4022">
        <w:rPr>
          <w:rFonts w:ascii="Times New Roman" w:hAnsi="Times New Roman" w:cs="Times New Roman"/>
          <w:sz w:val="24"/>
          <w:szCs w:val="24"/>
        </w:rPr>
        <w:t>72426585495</w:t>
      </w:r>
    </w:p>
    <w:p w:rsidR="004D4022" w:rsidRDefault="004D4022">
      <w:pPr>
        <w:rPr>
          <w:rFonts w:ascii="Times New Roman" w:hAnsi="Times New Roman"/>
          <w:b/>
          <w:smallCaps/>
          <w:sz w:val="32"/>
          <w:szCs w:val="24"/>
        </w:rPr>
      </w:pPr>
      <w:r>
        <w:br w:type="page"/>
      </w:r>
    </w:p>
    <w:p w:rsidR="00BB7DD2" w:rsidRPr="00B7569B" w:rsidRDefault="002D764E" w:rsidP="00573165">
      <w:pPr>
        <w:pStyle w:val="Cmsor1"/>
      </w:pPr>
      <w:bookmarkStart w:id="17" w:name="_Toc20335851"/>
      <w:r>
        <w:lastRenderedPageBreak/>
        <w:t xml:space="preserve">3. </w:t>
      </w:r>
      <w:r w:rsidR="00392FC2" w:rsidRPr="00B7569B">
        <w:t>Kockázati tényezők a tanévben</w:t>
      </w:r>
      <w:bookmarkEnd w:id="17"/>
    </w:p>
    <w:p w:rsidR="00BB7DD2" w:rsidRPr="00265B86" w:rsidRDefault="00392FC2" w:rsidP="00573165">
      <w:pPr>
        <w:numPr>
          <w:ilvl w:val="0"/>
          <w:numId w:val="12"/>
        </w:numPr>
        <w:spacing w:line="240" w:lineRule="auto"/>
        <w:rPr>
          <w:rFonts w:ascii="Times New Roman" w:hAnsi="Times New Roman" w:cs="Times New Roman"/>
          <w:b/>
          <w:i/>
          <w:sz w:val="24"/>
          <w:szCs w:val="24"/>
        </w:rPr>
      </w:pPr>
      <w:r w:rsidRPr="00265B86">
        <w:rPr>
          <w:rFonts w:ascii="Times New Roman" w:hAnsi="Times New Roman" w:cs="Times New Roman"/>
          <w:b/>
          <w:i/>
          <w:sz w:val="24"/>
          <w:szCs w:val="24"/>
        </w:rPr>
        <w:t>Helyzetelemzés</w:t>
      </w:r>
    </w:p>
    <w:tbl>
      <w:tblPr>
        <w:tblStyle w:val="afffff8"/>
        <w:tblW w:w="9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6"/>
        <w:gridCol w:w="3316"/>
        <w:gridCol w:w="3298"/>
      </w:tblGrid>
      <w:tr w:rsidR="007F2BC3" w:rsidRPr="00265B86" w:rsidTr="004D4022">
        <w:trPr>
          <w:trHeight w:val="680"/>
          <w:jc w:val="center"/>
        </w:trPr>
        <w:tc>
          <w:tcPr>
            <w:tcW w:w="3296" w:type="dxa"/>
            <w:shd w:val="clear" w:color="auto" w:fill="9CC3E5"/>
            <w:vAlign w:val="center"/>
          </w:tcPr>
          <w:p w:rsidR="00BB7DD2" w:rsidRPr="00265B86" w:rsidRDefault="00BB7DD2" w:rsidP="004D4022">
            <w:pPr>
              <w:spacing w:after="0" w:line="240" w:lineRule="auto"/>
              <w:jc w:val="center"/>
              <w:rPr>
                <w:rFonts w:ascii="Times New Roman" w:hAnsi="Times New Roman" w:cs="Times New Roman"/>
                <w:sz w:val="24"/>
                <w:szCs w:val="24"/>
              </w:rPr>
            </w:pPr>
          </w:p>
        </w:tc>
        <w:tc>
          <w:tcPr>
            <w:tcW w:w="3316" w:type="dxa"/>
            <w:shd w:val="clear" w:color="auto" w:fill="9CC3E5"/>
            <w:vAlign w:val="center"/>
          </w:tcPr>
          <w:p w:rsidR="00BB7DD2" w:rsidRPr="00265B86" w:rsidRDefault="00392FC2" w:rsidP="004D4022">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Infrastruktúrához (tárgyi erőforráshoz)</w:t>
            </w:r>
          </w:p>
          <w:p w:rsidR="00BB7DD2" w:rsidRPr="00265B86" w:rsidRDefault="00392FC2" w:rsidP="004D4022">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köthető</w:t>
            </w:r>
          </w:p>
        </w:tc>
        <w:tc>
          <w:tcPr>
            <w:tcW w:w="3298" w:type="dxa"/>
            <w:shd w:val="clear" w:color="auto" w:fill="9CC3E5"/>
            <w:vAlign w:val="center"/>
          </w:tcPr>
          <w:p w:rsidR="00BB7DD2" w:rsidRPr="00265B86" w:rsidRDefault="00392FC2" w:rsidP="004D4022">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Humán erőforráshoz köthető</w:t>
            </w:r>
          </w:p>
        </w:tc>
      </w:tr>
      <w:tr w:rsidR="007F2BC3" w:rsidRPr="00265B86" w:rsidTr="004D4022">
        <w:trPr>
          <w:trHeight w:val="680"/>
          <w:jc w:val="center"/>
        </w:trPr>
        <w:tc>
          <w:tcPr>
            <w:tcW w:w="3296" w:type="dxa"/>
            <w:shd w:val="clear" w:color="auto" w:fill="auto"/>
            <w:vAlign w:val="center"/>
          </w:tcPr>
          <w:p w:rsidR="00BB7DD2" w:rsidRPr="00265B86" w:rsidRDefault="00392FC2" w:rsidP="004D4022">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Jelentős magas bekövetkezési valószínűségű</w:t>
            </w:r>
          </w:p>
        </w:tc>
        <w:tc>
          <w:tcPr>
            <w:tcW w:w="3316" w:type="dxa"/>
            <w:shd w:val="clear" w:color="auto" w:fill="auto"/>
            <w:vAlign w:val="center"/>
          </w:tcPr>
          <w:p w:rsidR="00BB7DD2" w:rsidRPr="00265B86" w:rsidRDefault="00392FC2" w:rsidP="004D4022">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Az ebédlői székek és asztalok elöregedése, elhasználódása; balesetveszély!</w:t>
            </w:r>
          </w:p>
          <w:p w:rsidR="00BB7DD2" w:rsidRPr="00265B86" w:rsidRDefault="00392FC2" w:rsidP="004D4022">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Az iskolabútorok cseréje néhány osztályteremben nagyon időszerű lenne.</w:t>
            </w:r>
          </w:p>
          <w:p w:rsidR="00BB7DD2" w:rsidRPr="00265B86" w:rsidRDefault="00A963FD" w:rsidP="004D4022">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 23-as tan</w:t>
            </w:r>
            <w:r w:rsidR="00392FC2" w:rsidRPr="00265B86">
              <w:rPr>
                <w:rFonts w:ascii="Times New Roman" w:hAnsi="Times New Roman" w:cs="Times New Roman"/>
                <w:sz w:val="24"/>
                <w:szCs w:val="24"/>
              </w:rPr>
              <w:t>terem székei szinte használhatatlanok,</w:t>
            </w:r>
            <w:r w:rsidR="004B753E" w:rsidRPr="00265B86">
              <w:rPr>
                <w:rFonts w:ascii="Times New Roman" w:hAnsi="Times New Roman" w:cs="Times New Roman"/>
                <w:sz w:val="24"/>
                <w:szCs w:val="24"/>
              </w:rPr>
              <w:t xml:space="preserve"> némelyik balesetveszélyes. </w:t>
            </w:r>
          </w:p>
          <w:p w:rsidR="00BB7DD2" w:rsidRPr="00265B86" w:rsidRDefault="00392FC2" w:rsidP="004D4022">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 fotószakkör és iskolatelevízió valamint a mozgókép és médiaismeretet kiszolgáló eszközállomány elhasználódása.</w:t>
            </w:r>
          </w:p>
        </w:tc>
        <w:tc>
          <w:tcPr>
            <w:tcW w:w="3298" w:type="dxa"/>
            <w:shd w:val="clear" w:color="auto" w:fill="auto"/>
            <w:vAlign w:val="center"/>
          </w:tcPr>
          <w:p w:rsidR="00BB7DD2" w:rsidRPr="00265B86" w:rsidRDefault="00A963FD" w:rsidP="004D4022">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nyugdíjba vonuló kollégák</w:t>
            </w:r>
            <w:r w:rsidR="00392FC2" w:rsidRPr="00265B86">
              <w:rPr>
                <w:rFonts w:ascii="Times New Roman" w:hAnsi="Times New Roman" w:cs="Times New Roman"/>
                <w:sz w:val="24"/>
                <w:szCs w:val="24"/>
              </w:rPr>
              <w:t xml:space="preserve"> - helyettesítésük</w:t>
            </w:r>
          </w:p>
        </w:tc>
      </w:tr>
      <w:tr w:rsidR="007F2BC3" w:rsidRPr="00265B86" w:rsidTr="004D4022">
        <w:trPr>
          <w:trHeight w:val="680"/>
          <w:jc w:val="center"/>
        </w:trPr>
        <w:tc>
          <w:tcPr>
            <w:tcW w:w="3296" w:type="dxa"/>
            <w:shd w:val="clear" w:color="auto" w:fill="auto"/>
            <w:vAlign w:val="center"/>
          </w:tcPr>
          <w:p w:rsidR="00BB7DD2" w:rsidRPr="00265B86" w:rsidRDefault="00392FC2" w:rsidP="004D4022">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Mérsékelt, alacsony bekövetkezési valószínűségű</w:t>
            </w:r>
          </w:p>
        </w:tc>
        <w:tc>
          <w:tcPr>
            <w:tcW w:w="3316" w:type="dxa"/>
            <w:shd w:val="clear" w:color="auto" w:fill="auto"/>
            <w:vAlign w:val="center"/>
          </w:tcPr>
          <w:p w:rsidR="00BB7DD2" w:rsidRPr="00265B86" w:rsidRDefault="00392FC2" w:rsidP="004D4022">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 technikai eszközök folyamatos kopása, elöregedése, elhasználódása</w:t>
            </w:r>
          </w:p>
        </w:tc>
        <w:tc>
          <w:tcPr>
            <w:tcW w:w="3298" w:type="dxa"/>
            <w:shd w:val="clear" w:color="auto" w:fill="auto"/>
            <w:vAlign w:val="center"/>
          </w:tcPr>
          <w:p w:rsidR="00BB7DD2" w:rsidRPr="00265B86" w:rsidRDefault="00BB7DD2" w:rsidP="004D4022">
            <w:pPr>
              <w:spacing w:after="0" w:line="240" w:lineRule="auto"/>
              <w:jc w:val="center"/>
              <w:rPr>
                <w:rFonts w:ascii="Times New Roman" w:hAnsi="Times New Roman" w:cs="Times New Roman"/>
                <w:sz w:val="24"/>
                <w:szCs w:val="24"/>
              </w:rPr>
            </w:pPr>
          </w:p>
        </w:tc>
      </w:tr>
      <w:tr w:rsidR="007F2BC3" w:rsidRPr="00265B86" w:rsidTr="004D4022">
        <w:trPr>
          <w:trHeight w:val="680"/>
          <w:jc w:val="center"/>
        </w:trPr>
        <w:tc>
          <w:tcPr>
            <w:tcW w:w="3296" w:type="dxa"/>
            <w:shd w:val="clear" w:color="auto" w:fill="auto"/>
            <w:vAlign w:val="center"/>
          </w:tcPr>
          <w:p w:rsidR="00BB7DD2" w:rsidRPr="00265B86" w:rsidRDefault="00392FC2" w:rsidP="004D4022">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Jelentős magas bekövetkezési valószínűségű</w:t>
            </w:r>
          </w:p>
        </w:tc>
        <w:tc>
          <w:tcPr>
            <w:tcW w:w="3316" w:type="dxa"/>
            <w:shd w:val="clear" w:color="auto" w:fill="auto"/>
            <w:vAlign w:val="center"/>
          </w:tcPr>
          <w:p w:rsidR="00BB7DD2" w:rsidRPr="00265B86" w:rsidRDefault="00392FC2" w:rsidP="004D4022">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Az iskolai könyvtár dokumentumállományának elhasználódása, elavulása </w:t>
            </w:r>
          </w:p>
        </w:tc>
        <w:tc>
          <w:tcPr>
            <w:tcW w:w="3298" w:type="dxa"/>
            <w:shd w:val="clear" w:color="auto" w:fill="auto"/>
            <w:vAlign w:val="center"/>
          </w:tcPr>
          <w:p w:rsidR="00BB7DD2" w:rsidRPr="00265B86" w:rsidRDefault="00BB7DD2" w:rsidP="004D4022">
            <w:pPr>
              <w:spacing w:after="0" w:line="240" w:lineRule="auto"/>
              <w:jc w:val="center"/>
              <w:rPr>
                <w:rFonts w:ascii="Times New Roman" w:hAnsi="Times New Roman" w:cs="Times New Roman"/>
                <w:sz w:val="24"/>
                <w:szCs w:val="24"/>
              </w:rPr>
            </w:pPr>
          </w:p>
        </w:tc>
      </w:tr>
      <w:tr w:rsidR="007F2BC3" w:rsidRPr="00265B86" w:rsidTr="004D4022">
        <w:trPr>
          <w:trHeight w:val="680"/>
          <w:jc w:val="center"/>
        </w:trPr>
        <w:tc>
          <w:tcPr>
            <w:tcW w:w="3296" w:type="dxa"/>
            <w:shd w:val="clear" w:color="auto" w:fill="auto"/>
            <w:vAlign w:val="center"/>
          </w:tcPr>
          <w:p w:rsidR="00BB7DD2" w:rsidRPr="00265B86" w:rsidRDefault="00392FC2" w:rsidP="004D4022">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Az iskola rendjét jelentősen zavaró</w:t>
            </w:r>
          </w:p>
        </w:tc>
        <w:tc>
          <w:tcPr>
            <w:tcW w:w="3316" w:type="dxa"/>
            <w:shd w:val="clear" w:color="auto" w:fill="auto"/>
            <w:vAlign w:val="center"/>
          </w:tcPr>
          <w:p w:rsidR="00BB7DD2" w:rsidRPr="00265B86" w:rsidRDefault="00392FC2" w:rsidP="004D4022">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 bejárati ajtó zárása, csengő kívül.</w:t>
            </w:r>
          </w:p>
        </w:tc>
        <w:tc>
          <w:tcPr>
            <w:tcW w:w="3298" w:type="dxa"/>
            <w:shd w:val="clear" w:color="auto" w:fill="auto"/>
            <w:vAlign w:val="center"/>
          </w:tcPr>
          <w:p w:rsidR="00BB7DD2" w:rsidRPr="00265B86" w:rsidRDefault="00392FC2" w:rsidP="004D4022">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CSAO, Gyer</w:t>
            </w:r>
            <w:r w:rsidR="00A963FD" w:rsidRPr="00265B86">
              <w:rPr>
                <w:rFonts w:ascii="Times New Roman" w:hAnsi="Times New Roman" w:cs="Times New Roman"/>
                <w:sz w:val="24"/>
                <w:szCs w:val="24"/>
              </w:rPr>
              <w:t>m</w:t>
            </w:r>
            <w:r w:rsidRPr="00265B86">
              <w:rPr>
                <w:rFonts w:ascii="Times New Roman" w:hAnsi="Times New Roman" w:cs="Times New Roman"/>
                <w:sz w:val="24"/>
                <w:szCs w:val="24"/>
              </w:rPr>
              <w:t>ekotthon gyerekei, magántanulók, akik társaságot keresnek maguknak</w:t>
            </w:r>
            <w:r w:rsidR="00A963FD" w:rsidRPr="00265B86">
              <w:rPr>
                <w:rFonts w:ascii="Times New Roman" w:hAnsi="Times New Roman" w:cs="Times New Roman"/>
                <w:sz w:val="24"/>
                <w:szCs w:val="24"/>
              </w:rPr>
              <w:t xml:space="preserve"> az iskola tanulói közül</w:t>
            </w:r>
            <w:r w:rsidRPr="00265B86">
              <w:rPr>
                <w:rFonts w:ascii="Times New Roman" w:hAnsi="Times New Roman" w:cs="Times New Roman"/>
                <w:sz w:val="24"/>
                <w:szCs w:val="24"/>
              </w:rPr>
              <w:t>, zavarják a tanítást is.</w:t>
            </w:r>
          </w:p>
        </w:tc>
      </w:tr>
      <w:tr w:rsidR="00BB7DD2" w:rsidRPr="00265B86" w:rsidTr="004D4022">
        <w:trPr>
          <w:trHeight w:val="680"/>
          <w:jc w:val="center"/>
        </w:trPr>
        <w:tc>
          <w:tcPr>
            <w:tcW w:w="3296" w:type="dxa"/>
            <w:shd w:val="clear" w:color="auto" w:fill="auto"/>
            <w:vAlign w:val="center"/>
          </w:tcPr>
          <w:p w:rsidR="00BB7DD2" w:rsidRPr="00265B86" w:rsidRDefault="00BB7DD2" w:rsidP="004D4022">
            <w:pPr>
              <w:spacing w:after="0" w:line="240" w:lineRule="auto"/>
              <w:jc w:val="center"/>
              <w:rPr>
                <w:rFonts w:ascii="Times New Roman" w:hAnsi="Times New Roman" w:cs="Times New Roman"/>
                <w:sz w:val="24"/>
                <w:szCs w:val="24"/>
              </w:rPr>
            </w:pPr>
          </w:p>
        </w:tc>
        <w:tc>
          <w:tcPr>
            <w:tcW w:w="3316" w:type="dxa"/>
            <w:shd w:val="clear" w:color="auto" w:fill="auto"/>
            <w:vAlign w:val="center"/>
          </w:tcPr>
          <w:p w:rsidR="00BB7DD2" w:rsidRPr="00265B86" w:rsidRDefault="00BB7DD2" w:rsidP="004D4022">
            <w:pPr>
              <w:spacing w:after="0" w:line="240" w:lineRule="auto"/>
              <w:jc w:val="center"/>
              <w:rPr>
                <w:rFonts w:ascii="Times New Roman" w:hAnsi="Times New Roman" w:cs="Times New Roman"/>
                <w:sz w:val="24"/>
                <w:szCs w:val="24"/>
              </w:rPr>
            </w:pPr>
          </w:p>
        </w:tc>
        <w:tc>
          <w:tcPr>
            <w:tcW w:w="3298" w:type="dxa"/>
            <w:shd w:val="clear" w:color="auto" w:fill="auto"/>
            <w:vAlign w:val="center"/>
          </w:tcPr>
          <w:p w:rsidR="00BB7DD2" w:rsidRPr="00265B86" w:rsidRDefault="00392FC2" w:rsidP="004D4022">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Napközis szabályok rögzítése</w:t>
            </w:r>
          </w:p>
          <w:p w:rsidR="00BB7DD2" w:rsidRPr="00265B86" w:rsidRDefault="00392FC2" w:rsidP="004D4022">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 különböző - súlyos - mentális problémákkal küzdő tanulók miatt a többi tanuló- szülői kérésre - folyamatosan hagyja el a napközit.</w:t>
            </w:r>
          </w:p>
        </w:tc>
      </w:tr>
    </w:tbl>
    <w:p w:rsidR="00BB7DD2" w:rsidRPr="00265B86" w:rsidRDefault="00BB7DD2" w:rsidP="00573165">
      <w:pPr>
        <w:spacing w:line="240" w:lineRule="auto"/>
        <w:rPr>
          <w:rFonts w:ascii="Times New Roman" w:hAnsi="Times New Roman" w:cs="Times New Roman"/>
          <w:i/>
          <w:sz w:val="24"/>
          <w:szCs w:val="24"/>
        </w:rPr>
      </w:pPr>
    </w:p>
    <w:p w:rsidR="004D4022" w:rsidRDefault="004D4022">
      <w:pPr>
        <w:rPr>
          <w:rFonts w:ascii="Times New Roman" w:hAnsi="Times New Roman" w:cs="Times New Roman"/>
          <w:b/>
          <w:i/>
          <w:sz w:val="24"/>
          <w:szCs w:val="24"/>
        </w:rPr>
      </w:pPr>
      <w:r>
        <w:rPr>
          <w:rFonts w:ascii="Times New Roman" w:hAnsi="Times New Roman" w:cs="Times New Roman"/>
          <w:b/>
          <w:i/>
          <w:sz w:val="24"/>
          <w:szCs w:val="24"/>
        </w:rPr>
        <w:br w:type="page"/>
      </w:r>
    </w:p>
    <w:p w:rsidR="00BB7DD2" w:rsidRPr="00265B86" w:rsidRDefault="00392FC2" w:rsidP="00573165">
      <w:pPr>
        <w:numPr>
          <w:ilvl w:val="0"/>
          <w:numId w:val="12"/>
        </w:numPr>
        <w:spacing w:line="240" w:lineRule="auto"/>
        <w:rPr>
          <w:rFonts w:ascii="Times New Roman" w:hAnsi="Times New Roman" w:cs="Times New Roman"/>
          <w:b/>
          <w:i/>
          <w:sz w:val="24"/>
          <w:szCs w:val="24"/>
        </w:rPr>
      </w:pPr>
      <w:r w:rsidRPr="00265B86">
        <w:rPr>
          <w:rFonts w:ascii="Times New Roman" w:hAnsi="Times New Roman" w:cs="Times New Roman"/>
          <w:b/>
          <w:i/>
          <w:sz w:val="24"/>
          <w:szCs w:val="24"/>
        </w:rPr>
        <w:lastRenderedPageBreak/>
        <w:t>Helyzetelemzés</w:t>
      </w:r>
      <w:r w:rsidR="00A963FD" w:rsidRPr="00265B86">
        <w:rPr>
          <w:rFonts w:ascii="Times New Roman" w:hAnsi="Times New Roman" w:cs="Times New Roman"/>
          <w:b/>
          <w:i/>
          <w:sz w:val="24"/>
          <w:szCs w:val="24"/>
        </w:rPr>
        <w:t>:</w:t>
      </w:r>
      <w:r w:rsidRPr="00265B86">
        <w:rPr>
          <w:rFonts w:ascii="Times New Roman" w:hAnsi="Times New Roman" w:cs="Times New Roman"/>
          <w:b/>
          <w:i/>
          <w:sz w:val="24"/>
          <w:szCs w:val="24"/>
        </w:rPr>
        <w:t xml:space="preserve"> SWOT analízis, szöveges helyzetértékelés a tervezés szemp</w:t>
      </w:r>
      <w:r w:rsidR="00A963FD" w:rsidRPr="00265B86">
        <w:rPr>
          <w:rFonts w:ascii="Times New Roman" w:hAnsi="Times New Roman" w:cs="Times New Roman"/>
          <w:b/>
          <w:i/>
          <w:sz w:val="24"/>
          <w:szCs w:val="24"/>
        </w:rPr>
        <w:t>ontjából releváns konklúziókkal</w:t>
      </w:r>
    </w:p>
    <w:p w:rsidR="00BB7DD2" w:rsidRPr="00265B86" w:rsidRDefault="00BB7DD2" w:rsidP="00573165">
      <w:pPr>
        <w:spacing w:line="240" w:lineRule="auto"/>
        <w:rPr>
          <w:rFonts w:ascii="Times New Roman" w:hAnsi="Times New Roman" w:cs="Times New Roman"/>
          <w:b/>
          <w:i/>
          <w:sz w:val="24"/>
          <w:szCs w:val="24"/>
        </w:rPr>
      </w:pPr>
    </w:p>
    <w:tbl>
      <w:tblPr>
        <w:tblStyle w:val="afffff9"/>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402"/>
        <w:gridCol w:w="3402"/>
      </w:tblGrid>
      <w:tr w:rsidR="007F2BC3" w:rsidRPr="00265B86">
        <w:trPr>
          <w:trHeight w:val="3820"/>
          <w:jc w:val="center"/>
        </w:trPr>
        <w:tc>
          <w:tcPr>
            <w:tcW w:w="3402" w:type="dxa"/>
            <w:shd w:val="clear" w:color="auto" w:fill="auto"/>
          </w:tcPr>
          <w:p w:rsidR="00BB7DD2" w:rsidRPr="00265B86" w:rsidRDefault="00BB7DD2" w:rsidP="00573165">
            <w:pPr>
              <w:keepLines w:val="0"/>
              <w:spacing w:line="240" w:lineRule="auto"/>
              <w:jc w:val="left"/>
              <w:rPr>
                <w:rFonts w:ascii="Times New Roman" w:eastAsia="Times New Roman" w:hAnsi="Times New Roman" w:cs="Times New Roman"/>
                <w:sz w:val="24"/>
                <w:szCs w:val="24"/>
                <w:u w:val="single"/>
              </w:rPr>
            </w:pPr>
          </w:p>
        </w:tc>
        <w:tc>
          <w:tcPr>
            <w:tcW w:w="3402" w:type="dxa"/>
            <w:shd w:val="clear" w:color="auto" w:fill="auto"/>
          </w:tcPr>
          <w:p w:rsidR="00BB7DD2" w:rsidRPr="00265B86" w:rsidRDefault="00392FC2" w:rsidP="00573165">
            <w:pPr>
              <w:keepLines w:val="0"/>
              <w:spacing w:line="240" w:lineRule="auto"/>
              <w:jc w:val="center"/>
              <w:rPr>
                <w:rFonts w:ascii="Times New Roman" w:hAnsi="Times New Roman" w:cs="Times New Roman"/>
                <w:b/>
                <w:sz w:val="24"/>
                <w:szCs w:val="24"/>
                <w:u w:val="single"/>
              </w:rPr>
            </w:pPr>
            <w:r w:rsidRPr="00265B86">
              <w:rPr>
                <w:rFonts w:ascii="Times New Roman" w:hAnsi="Times New Roman" w:cs="Times New Roman"/>
                <w:b/>
                <w:sz w:val="24"/>
                <w:szCs w:val="24"/>
                <w:u w:val="single"/>
              </w:rPr>
              <w:t>ERŐSSÉGEK:</w:t>
            </w:r>
          </w:p>
          <w:p w:rsidR="00BB7DD2" w:rsidRPr="00265B86" w:rsidRDefault="00BB7DD2" w:rsidP="00573165">
            <w:pPr>
              <w:keepLines w:val="0"/>
              <w:spacing w:line="240" w:lineRule="auto"/>
              <w:jc w:val="left"/>
              <w:rPr>
                <w:rFonts w:ascii="Times New Roman" w:hAnsi="Times New Roman" w:cs="Times New Roman"/>
                <w:sz w:val="24"/>
                <w:szCs w:val="24"/>
              </w:rPr>
            </w:pPr>
          </w:p>
          <w:p w:rsidR="00BB7DD2" w:rsidRPr="00265B86" w:rsidRDefault="00392FC2" w:rsidP="00573165">
            <w:pPr>
              <w:keepLines w:val="0"/>
              <w:numPr>
                <w:ilvl w:val="0"/>
                <w:numId w:val="30"/>
              </w:numPr>
              <w:tabs>
                <w:tab w:val="left" w:pos="319"/>
              </w:tabs>
              <w:spacing w:line="240" w:lineRule="auto"/>
              <w:ind w:left="0" w:firstLine="0"/>
              <w:jc w:val="left"/>
              <w:rPr>
                <w:rFonts w:ascii="Times New Roman" w:hAnsi="Times New Roman" w:cs="Times New Roman"/>
                <w:sz w:val="24"/>
                <w:szCs w:val="24"/>
              </w:rPr>
            </w:pPr>
            <w:r w:rsidRPr="00265B86">
              <w:rPr>
                <w:rFonts w:ascii="Times New Roman" w:hAnsi="Times New Roman" w:cs="Times New Roman"/>
                <w:sz w:val="24"/>
                <w:szCs w:val="24"/>
              </w:rPr>
              <w:t>Pedagógusok magas színvonalú szakmai felkészültsége</w:t>
            </w:r>
          </w:p>
          <w:p w:rsidR="00BB7DD2" w:rsidRPr="00265B86" w:rsidRDefault="00392FC2" w:rsidP="00573165">
            <w:pPr>
              <w:keepLines w:val="0"/>
              <w:numPr>
                <w:ilvl w:val="0"/>
                <w:numId w:val="30"/>
              </w:numPr>
              <w:tabs>
                <w:tab w:val="left" w:pos="319"/>
              </w:tabs>
              <w:spacing w:line="240" w:lineRule="auto"/>
              <w:ind w:left="0" w:firstLine="0"/>
              <w:jc w:val="left"/>
              <w:rPr>
                <w:rFonts w:ascii="Times New Roman" w:hAnsi="Times New Roman" w:cs="Times New Roman"/>
                <w:sz w:val="24"/>
                <w:szCs w:val="24"/>
              </w:rPr>
            </w:pPr>
            <w:r w:rsidRPr="00265B86">
              <w:rPr>
                <w:rFonts w:ascii="Times New Roman" w:hAnsi="Times New Roman" w:cs="Times New Roman"/>
                <w:sz w:val="24"/>
                <w:szCs w:val="24"/>
              </w:rPr>
              <w:t>Nyelvoktatás, emelt szintű képzések</w:t>
            </w:r>
          </w:p>
          <w:p w:rsidR="00BB7DD2" w:rsidRPr="00265B86" w:rsidRDefault="00392FC2" w:rsidP="00573165">
            <w:pPr>
              <w:keepLines w:val="0"/>
              <w:numPr>
                <w:ilvl w:val="0"/>
                <w:numId w:val="30"/>
              </w:numPr>
              <w:tabs>
                <w:tab w:val="left" w:pos="319"/>
              </w:tabs>
              <w:spacing w:line="240" w:lineRule="auto"/>
              <w:ind w:left="0" w:firstLine="0"/>
              <w:jc w:val="left"/>
              <w:rPr>
                <w:rFonts w:ascii="Times New Roman" w:hAnsi="Times New Roman" w:cs="Times New Roman"/>
                <w:sz w:val="24"/>
                <w:szCs w:val="24"/>
              </w:rPr>
            </w:pPr>
            <w:r w:rsidRPr="00265B86">
              <w:rPr>
                <w:rFonts w:ascii="Times New Roman" w:hAnsi="Times New Roman" w:cs="Times New Roman"/>
                <w:sz w:val="24"/>
                <w:szCs w:val="24"/>
              </w:rPr>
              <w:t>Módszertani változatosság az oktató-nevelő munkában</w:t>
            </w:r>
          </w:p>
          <w:p w:rsidR="00BB7DD2" w:rsidRPr="00265B86" w:rsidRDefault="00392FC2" w:rsidP="00573165">
            <w:pPr>
              <w:keepLines w:val="0"/>
              <w:numPr>
                <w:ilvl w:val="0"/>
                <w:numId w:val="30"/>
              </w:numPr>
              <w:tabs>
                <w:tab w:val="left" w:pos="319"/>
              </w:tabs>
              <w:spacing w:line="240" w:lineRule="auto"/>
              <w:ind w:left="0" w:firstLine="0"/>
              <w:jc w:val="left"/>
              <w:rPr>
                <w:rFonts w:ascii="Times New Roman" w:hAnsi="Times New Roman" w:cs="Times New Roman"/>
                <w:sz w:val="24"/>
                <w:szCs w:val="24"/>
              </w:rPr>
            </w:pPr>
            <w:r w:rsidRPr="00265B86">
              <w:rPr>
                <w:rFonts w:ascii="Times New Roman" w:hAnsi="Times New Roman" w:cs="Times New Roman"/>
                <w:sz w:val="24"/>
                <w:szCs w:val="24"/>
              </w:rPr>
              <w:t>Sportiskolai képzés</w:t>
            </w:r>
          </w:p>
          <w:p w:rsidR="00BB7DD2" w:rsidRPr="00265B86" w:rsidRDefault="00392FC2" w:rsidP="00573165">
            <w:pPr>
              <w:keepLines w:val="0"/>
              <w:numPr>
                <w:ilvl w:val="0"/>
                <w:numId w:val="30"/>
              </w:numPr>
              <w:tabs>
                <w:tab w:val="left" w:pos="319"/>
              </w:tabs>
              <w:spacing w:line="240" w:lineRule="auto"/>
              <w:ind w:left="0" w:firstLine="0"/>
              <w:jc w:val="left"/>
              <w:rPr>
                <w:rFonts w:ascii="Times New Roman" w:eastAsia="Times New Roman" w:hAnsi="Times New Roman" w:cs="Times New Roman"/>
                <w:sz w:val="24"/>
                <w:szCs w:val="24"/>
              </w:rPr>
            </w:pPr>
            <w:r w:rsidRPr="00265B86">
              <w:rPr>
                <w:rFonts w:ascii="Times New Roman" w:hAnsi="Times New Roman" w:cs="Times New Roman"/>
                <w:sz w:val="24"/>
                <w:szCs w:val="24"/>
              </w:rPr>
              <w:t>Eredményes fejlesztő munka</w:t>
            </w:r>
          </w:p>
        </w:tc>
        <w:tc>
          <w:tcPr>
            <w:tcW w:w="3402" w:type="dxa"/>
            <w:shd w:val="clear" w:color="auto" w:fill="auto"/>
          </w:tcPr>
          <w:p w:rsidR="00BB7DD2" w:rsidRPr="00265B86" w:rsidRDefault="00392FC2" w:rsidP="00573165">
            <w:pPr>
              <w:keepLines w:val="0"/>
              <w:spacing w:line="240" w:lineRule="auto"/>
              <w:jc w:val="center"/>
              <w:rPr>
                <w:rFonts w:ascii="Times New Roman" w:eastAsia="Times New Roman" w:hAnsi="Times New Roman" w:cs="Times New Roman"/>
                <w:b/>
                <w:sz w:val="24"/>
                <w:szCs w:val="24"/>
                <w:u w:val="single"/>
              </w:rPr>
            </w:pPr>
            <w:r w:rsidRPr="00265B86">
              <w:rPr>
                <w:rFonts w:ascii="Times New Roman" w:eastAsia="Times New Roman" w:hAnsi="Times New Roman" w:cs="Times New Roman"/>
                <w:b/>
                <w:sz w:val="24"/>
                <w:szCs w:val="24"/>
                <w:u w:val="single"/>
              </w:rPr>
              <w:t>GYENGESÉGEK:</w:t>
            </w:r>
          </w:p>
          <w:p w:rsidR="00BB7DD2" w:rsidRPr="00265B86" w:rsidRDefault="00BB7DD2" w:rsidP="00573165">
            <w:pPr>
              <w:keepLines w:val="0"/>
              <w:spacing w:line="240" w:lineRule="auto"/>
              <w:jc w:val="left"/>
              <w:rPr>
                <w:rFonts w:ascii="Times New Roman" w:eastAsia="Times New Roman" w:hAnsi="Times New Roman" w:cs="Times New Roman"/>
                <w:sz w:val="24"/>
                <w:szCs w:val="24"/>
                <w:u w:val="single"/>
              </w:rPr>
            </w:pPr>
          </w:p>
          <w:p w:rsidR="00BB7DD2" w:rsidRPr="00265B86" w:rsidRDefault="00392FC2" w:rsidP="00573165">
            <w:pPr>
              <w:keepLines w:val="0"/>
              <w:numPr>
                <w:ilvl w:val="0"/>
                <w:numId w:val="6"/>
              </w:numPr>
              <w:spacing w:line="240" w:lineRule="auto"/>
              <w:ind w:left="316" w:hanging="284"/>
              <w:jc w:val="left"/>
              <w:rPr>
                <w:rFonts w:ascii="Times New Roman" w:hAnsi="Times New Roman" w:cs="Times New Roman"/>
                <w:sz w:val="24"/>
                <w:szCs w:val="24"/>
              </w:rPr>
            </w:pPr>
            <w:r w:rsidRPr="00265B86">
              <w:rPr>
                <w:rFonts w:ascii="Times New Roman" w:hAnsi="Times New Roman" w:cs="Times New Roman"/>
                <w:sz w:val="24"/>
                <w:szCs w:val="24"/>
              </w:rPr>
              <w:t>Egységesség és következetesség hiánya</w:t>
            </w:r>
          </w:p>
          <w:p w:rsidR="00BB7DD2" w:rsidRPr="00265B86" w:rsidRDefault="00392FC2" w:rsidP="00573165">
            <w:pPr>
              <w:keepLines w:val="0"/>
              <w:numPr>
                <w:ilvl w:val="0"/>
                <w:numId w:val="6"/>
              </w:numPr>
              <w:spacing w:line="240" w:lineRule="auto"/>
              <w:ind w:left="316" w:hanging="284"/>
              <w:jc w:val="left"/>
              <w:rPr>
                <w:rFonts w:ascii="Times New Roman" w:hAnsi="Times New Roman" w:cs="Times New Roman"/>
                <w:sz w:val="24"/>
                <w:szCs w:val="24"/>
              </w:rPr>
            </w:pPr>
            <w:r w:rsidRPr="00265B86">
              <w:rPr>
                <w:rFonts w:ascii="Times New Roman" w:hAnsi="Times New Roman" w:cs="Times New Roman"/>
                <w:sz w:val="24"/>
                <w:szCs w:val="24"/>
              </w:rPr>
              <w:t>Órarend szakmaisága</w:t>
            </w:r>
          </w:p>
          <w:p w:rsidR="00BB7DD2" w:rsidRPr="00265B86" w:rsidRDefault="00392FC2" w:rsidP="00573165">
            <w:pPr>
              <w:keepLines w:val="0"/>
              <w:numPr>
                <w:ilvl w:val="0"/>
                <w:numId w:val="6"/>
              </w:numPr>
              <w:spacing w:line="240" w:lineRule="auto"/>
              <w:ind w:left="316" w:hanging="284"/>
              <w:jc w:val="left"/>
              <w:rPr>
                <w:rFonts w:ascii="Times New Roman" w:hAnsi="Times New Roman" w:cs="Times New Roman"/>
                <w:sz w:val="24"/>
                <w:szCs w:val="24"/>
              </w:rPr>
            </w:pPr>
            <w:r w:rsidRPr="00265B86">
              <w:rPr>
                <w:rFonts w:ascii="Times New Roman" w:hAnsi="Times New Roman" w:cs="Times New Roman"/>
                <w:sz w:val="24"/>
                <w:szCs w:val="24"/>
              </w:rPr>
              <w:t>Iskolai feladatok egyenlő mértékben történő vállalása</w:t>
            </w:r>
          </w:p>
          <w:p w:rsidR="00BB7DD2" w:rsidRPr="00265B86" w:rsidRDefault="00392FC2" w:rsidP="00573165">
            <w:pPr>
              <w:keepLines w:val="0"/>
              <w:numPr>
                <w:ilvl w:val="0"/>
                <w:numId w:val="6"/>
              </w:numPr>
              <w:spacing w:line="240" w:lineRule="auto"/>
              <w:ind w:left="316" w:hanging="284"/>
              <w:jc w:val="left"/>
              <w:rPr>
                <w:rFonts w:ascii="Times New Roman" w:hAnsi="Times New Roman" w:cs="Times New Roman"/>
                <w:sz w:val="24"/>
                <w:szCs w:val="24"/>
              </w:rPr>
            </w:pPr>
            <w:r w:rsidRPr="00265B86">
              <w:rPr>
                <w:rFonts w:ascii="Times New Roman" w:hAnsi="Times New Roman" w:cs="Times New Roman"/>
                <w:sz w:val="24"/>
                <w:szCs w:val="24"/>
              </w:rPr>
              <w:t>Házirend betartatása, a renitens tanulókkal szembeni határozott fellépés</w:t>
            </w:r>
          </w:p>
          <w:p w:rsidR="00BB7DD2" w:rsidRPr="00265B86" w:rsidRDefault="00392FC2" w:rsidP="00573165">
            <w:pPr>
              <w:keepLines w:val="0"/>
              <w:numPr>
                <w:ilvl w:val="0"/>
                <w:numId w:val="6"/>
              </w:numPr>
              <w:spacing w:line="240" w:lineRule="auto"/>
              <w:ind w:left="316" w:hanging="284"/>
              <w:jc w:val="left"/>
              <w:rPr>
                <w:rFonts w:ascii="Times New Roman" w:eastAsia="Times New Roman" w:hAnsi="Times New Roman" w:cs="Times New Roman"/>
                <w:sz w:val="24"/>
                <w:szCs w:val="24"/>
              </w:rPr>
            </w:pPr>
            <w:r w:rsidRPr="00265B86">
              <w:rPr>
                <w:rFonts w:ascii="Times New Roman" w:hAnsi="Times New Roman" w:cs="Times New Roman"/>
                <w:sz w:val="24"/>
                <w:szCs w:val="24"/>
              </w:rPr>
              <w:t>A változásokra tett javaslatok figyelemmel követése, elfogadása, innováció</w:t>
            </w:r>
          </w:p>
        </w:tc>
      </w:tr>
      <w:tr w:rsidR="007F2BC3" w:rsidRPr="00265B86">
        <w:trPr>
          <w:trHeight w:val="3800"/>
          <w:jc w:val="center"/>
        </w:trPr>
        <w:tc>
          <w:tcPr>
            <w:tcW w:w="3402" w:type="dxa"/>
            <w:shd w:val="clear" w:color="auto" w:fill="auto"/>
          </w:tcPr>
          <w:p w:rsidR="00BB7DD2" w:rsidRPr="00265B86" w:rsidRDefault="00392FC2" w:rsidP="00573165">
            <w:pPr>
              <w:keepLines w:val="0"/>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LEHETŐSÉGEK:</w:t>
            </w:r>
          </w:p>
          <w:p w:rsidR="00BB7DD2" w:rsidRPr="00265B86" w:rsidRDefault="00BB7DD2" w:rsidP="00573165">
            <w:pPr>
              <w:keepLines w:val="0"/>
              <w:spacing w:line="240" w:lineRule="auto"/>
              <w:jc w:val="left"/>
              <w:rPr>
                <w:rFonts w:ascii="Times New Roman" w:hAnsi="Times New Roman" w:cs="Times New Roman"/>
                <w:sz w:val="24"/>
                <w:szCs w:val="24"/>
              </w:rPr>
            </w:pPr>
          </w:p>
          <w:p w:rsidR="00BB7DD2" w:rsidRPr="00265B86" w:rsidRDefault="00392FC2" w:rsidP="00573165">
            <w:pPr>
              <w:keepLines w:val="0"/>
              <w:numPr>
                <w:ilvl w:val="0"/>
                <w:numId w:val="38"/>
              </w:numPr>
              <w:tabs>
                <w:tab w:val="left" w:pos="164"/>
              </w:tabs>
              <w:spacing w:line="240" w:lineRule="auto"/>
              <w:ind w:left="306" w:hanging="284"/>
              <w:jc w:val="left"/>
              <w:rPr>
                <w:rFonts w:ascii="Times New Roman" w:hAnsi="Times New Roman" w:cs="Times New Roman"/>
                <w:sz w:val="24"/>
                <w:szCs w:val="24"/>
              </w:rPr>
            </w:pPr>
            <w:r w:rsidRPr="00265B86">
              <w:rPr>
                <w:rFonts w:ascii="Times New Roman" w:hAnsi="Times New Roman" w:cs="Times New Roman"/>
                <w:sz w:val="24"/>
                <w:szCs w:val="24"/>
              </w:rPr>
              <w:t>A VMK közelsége adta lehetőségek változatlan kihasználása, az eddigi szoros együttműködés fenntartása.</w:t>
            </w:r>
          </w:p>
          <w:p w:rsidR="00BB7DD2" w:rsidRPr="00265B86" w:rsidRDefault="00392FC2" w:rsidP="00573165">
            <w:pPr>
              <w:keepLines w:val="0"/>
              <w:numPr>
                <w:ilvl w:val="0"/>
                <w:numId w:val="38"/>
              </w:numPr>
              <w:tabs>
                <w:tab w:val="left" w:pos="164"/>
              </w:tabs>
              <w:spacing w:line="240" w:lineRule="auto"/>
              <w:ind w:left="306" w:hanging="284"/>
              <w:jc w:val="left"/>
              <w:rPr>
                <w:rFonts w:ascii="Times New Roman" w:hAnsi="Times New Roman" w:cs="Times New Roman"/>
                <w:sz w:val="24"/>
                <w:szCs w:val="24"/>
              </w:rPr>
            </w:pPr>
            <w:r w:rsidRPr="00265B86">
              <w:rPr>
                <w:rFonts w:ascii="Times New Roman" w:hAnsi="Times New Roman" w:cs="Times New Roman"/>
                <w:sz w:val="24"/>
                <w:szCs w:val="24"/>
              </w:rPr>
              <w:t>Pályázati lehetőségek megragadása</w:t>
            </w:r>
          </w:p>
          <w:p w:rsidR="00BB7DD2" w:rsidRPr="00265B86" w:rsidRDefault="00392FC2" w:rsidP="00573165">
            <w:pPr>
              <w:keepLines w:val="0"/>
              <w:numPr>
                <w:ilvl w:val="0"/>
                <w:numId w:val="38"/>
              </w:numPr>
              <w:tabs>
                <w:tab w:val="left" w:pos="164"/>
              </w:tabs>
              <w:spacing w:line="240" w:lineRule="auto"/>
              <w:ind w:left="306" w:hanging="284"/>
              <w:jc w:val="left"/>
              <w:rPr>
                <w:rFonts w:ascii="Times New Roman" w:hAnsi="Times New Roman" w:cs="Times New Roman"/>
                <w:sz w:val="24"/>
                <w:szCs w:val="24"/>
              </w:rPr>
            </w:pPr>
            <w:r w:rsidRPr="00265B86">
              <w:rPr>
                <w:rFonts w:ascii="Times New Roman" w:hAnsi="Times New Roman" w:cs="Times New Roman"/>
                <w:sz w:val="24"/>
                <w:szCs w:val="24"/>
              </w:rPr>
              <w:t>SZMK és a szülők aktív bevonása az iskolai életbe</w:t>
            </w:r>
          </w:p>
          <w:p w:rsidR="00BB7DD2" w:rsidRPr="00265B86" w:rsidRDefault="00392FC2" w:rsidP="00573165">
            <w:pPr>
              <w:keepLines w:val="0"/>
              <w:numPr>
                <w:ilvl w:val="0"/>
                <w:numId w:val="38"/>
              </w:numPr>
              <w:tabs>
                <w:tab w:val="left" w:pos="164"/>
              </w:tabs>
              <w:spacing w:line="240" w:lineRule="auto"/>
              <w:ind w:left="306" w:hanging="284"/>
              <w:jc w:val="left"/>
              <w:rPr>
                <w:rFonts w:ascii="Times New Roman" w:hAnsi="Times New Roman" w:cs="Times New Roman"/>
                <w:sz w:val="24"/>
                <w:szCs w:val="24"/>
              </w:rPr>
            </w:pPr>
            <w:r w:rsidRPr="00265B86">
              <w:rPr>
                <w:rFonts w:ascii="Times New Roman" w:hAnsi="Times New Roman" w:cs="Times New Roman"/>
                <w:sz w:val="24"/>
                <w:szCs w:val="24"/>
              </w:rPr>
              <w:t>Emelt szintű képzések</w:t>
            </w:r>
          </w:p>
          <w:p w:rsidR="00BB7DD2" w:rsidRPr="00265B86" w:rsidRDefault="00392FC2" w:rsidP="00573165">
            <w:pPr>
              <w:keepLines w:val="0"/>
              <w:numPr>
                <w:ilvl w:val="0"/>
                <w:numId w:val="38"/>
              </w:numPr>
              <w:tabs>
                <w:tab w:val="left" w:pos="164"/>
              </w:tabs>
              <w:spacing w:line="240" w:lineRule="auto"/>
              <w:ind w:left="306" w:hanging="284"/>
              <w:jc w:val="left"/>
              <w:rPr>
                <w:rFonts w:ascii="Times New Roman" w:hAnsi="Times New Roman" w:cs="Times New Roman"/>
                <w:sz w:val="24"/>
                <w:szCs w:val="24"/>
              </w:rPr>
            </w:pPr>
            <w:r w:rsidRPr="00265B86">
              <w:rPr>
                <w:rFonts w:ascii="Times New Roman" w:hAnsi="Times New Roman" w:cs="Times New Roman"/>
                <w:sz w:val="24"/>
                <w:szCs w:val="24"/>
              </w:rPr>
              <w:t>Új pedagógiai programok keresése</w:t>
            </w:r>
          </w:p>
        </w:tc>
        <w:tc>
          <w:tcPr>
            <w:tcW w:w="3402" w:type="dxa"/>
            <w:shd w:val="clear" w:color="auto" w:fill="auto"/>
          </w:tcPr>
          <w:p w:rsidR="00BB7DD2" w:rsidRPr="00265B86" w:rsidRDefault="00392FC2" w:rsidP="00573165">
            <w:pPr>
              <w:keepLines w:val="0"/>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LEHETŐSÉG-ERŐSSÉG STRATÉGIÁK</w:t>
            </w:r>
          </w:p>
          <w:p w:rsidR="00BB7DD2" w:rsidRPr="00265B86" w:rsidRDefault="00BB7DD2" w:rsidP="00573165">
            <w:pPr>
              <w:keepLines w:val="0"/>
              <w:spacing w:line="240" w:lineRule="auto"/>
              <w:jc w:val="left"/>
              <w:rPr>
                <w:rFonts w:ascii="Times New Roman" w:hAnsi="Times New Roman" w:cs="Times New Roman"/>
                <w:sz w:val="24"/>
                <w:szCs w:val="24"/>
              </w:rPr>
            </w:pPr>
          </w:p>
          <w:p w:rsidR="00BB7DD2" w:rsidRPr="00265B86" w:rsidRDefault="00392FC2" w:rsidP="00573165">
            <w:pPr>
              <w:keepLines w:val="0"/>
              <w:numPr>
                <w:ilvl w:val="0"/>
                <w:numId w:val="32"/>
              </w:numPr>
              <w:spacing w:line="240" w:lineRule="auto"/>
              <w:ind w:left="319" w:hanging="284"/>
              <w:jc w:val="left"/>
              <w:rPr>
                <w:rFonts w:ascii="Times New Roman" w:hAnsi="Times New Roman" w:cs="Times New Roman"/>
                <w:sz w:val="24"/>
                <w:szCs w:val="24"/>
              </w:rPr>
            </w:pPr>
            <w:r w:rsidRPr="00265B86">
              <w:rPr>
                <w:rFonts w:ascii="Times New Roman" w:hAnsi="Times New Roman" w:cs="Times New Roman"/>
                <w:sz w:val="24"/>
                <w:szCs w:val="24"/>
              </w:rPr>
              <w:t>Innovatív csoport létrehozása, akik a pályázati, képzési és fejlődési lehetőségeket kutatják és ismertetik a tantestülettel.</w:t>
            </w:r>
          </w:p>
          <w:p w:rsidR="00BB7DD2" w:rsidRPr="00265B86" w:rsidRDefault="00392FC2" w:rsidP="00573165">
            <w:pPr>
              <w:keepLines w:val="0"/>
              <w:numPr>
                <w:ilvl w:val="0"/>
                <w:numId w:val="32"/>
              </w:numPr>
              <w:spacing w:line="240" w:lineRule="auto"/>
              <w:ind w:left="319" w:hanging="284"/>
              <w:jc w:val="left"/>
              <w:rPr>
                <w:rFonts w:ascii="Times New Roman" w:hAnsi="Times New Roman" w:cs="Times New Roman"/>
                <w:sz w:val="24"/>
                <w:szCs w:val="24"/>
              </w:rPr>
            </w:pPr>
            <w:r w:rsidRPr="00265B86">
              <w:rPr>
                <w:rFonts w:ascii="Times New Roman" w:hAnsi="Times New Roman" w:cs="Times New Roman"/>
                <w:sz w:val="24"/>
                <w:szCs w:val="24"/>
              </w:rPr>
              <w:t>A módszertani változatosság érdekében az on-line és digitális tananyag nyújtotta lehetőségek jobb kihasználása</w:t>
            </w:r>
          </w:p>
          <w:p w:rsidR="00BB7DD2" w:rsidRPr="00265B86" w:rsidRDefault="00392FC2" w:rsidP="00573165">
            <w:pPr>
              <w:keepLines w:val="0"/>
              <w:numPr>
                <w:ilvl w:val="0"/>
                <w:numId w:val="32"/>
              </w:numPr>
              <w:spacing w:line="240" w:lineRule="auto"/>
              <w:ind w:left="319" w:hanging="284"/>
              <w:jc w:val="left"/>
              <w:rPr>
                <w:rFonts w:ascii="Times New Roman" w:hAnsi="Times New Roman" w:cs="Times New Roman"/>
                <w:sz w:val="24"/>
                <w:szCs w:val="24"/>
              </w:rPr>
            </w:pPr>
            <w:r w:rsidRPr="00265B86">
              <w:rPr>
                <w:rFonts w:ascii="Times New Roman" w:hAnsi="Times New Roman" w:cs="Times New Roman"/>
                <w:sz w:val="24"/>
                <w:szCs w:val="24"/>
              </w:rPr>
              <w:t>Szakértők, szaktanácsadók tudásának hatékonyabb kihasználása, tudásmegosztó fórumok tantestületi vagy munkaközösségi szinten.</w:t>
            </w:r>
          </w:p>
          <w:p w:rsidR="00BB7DD2" w:rsidRPr="00265B86" w:rsidRDefault="00392FC2" w:rsidP="00573165">
            <w:pPr>
              <w:keepLines w:val="0"/>
              <w:numPr>
                <w:ilvl w:val="0"/>
                <w:numId w:val="32"/>
              </w:numPr>
              <w:spacing w:line="240" w:lineRule="auto"/>
              <w:ind w:left="319" w:hanging="284"/>
              <w:jc w:val="left"/>
              <w:rPr>
                <w:rFonts w:ascii="Times New Roman" w:hAnsi="Times New Roman" w:cs="Times New Roman"/>
                <w:sz w:val="24"/>
                <w:szCs w:val="24"/>
              </w:rPr>
            </w:pPr>
            <w:r w:rsidRPr="00265B86">
              <w:rPr>
                <w:rFonts w:ascii="Times New Roman" w:hAnsi="Times New Roman" w:cs="Times New Roman"/>
                <w:sz w:val="24"/>
                <w:szCs w:val="24"/>
              </w:rPr>
              <w:t>A VMK közelsége adta lehetőségek még jobb kihasználása, a kapcsolat szorosabbra fűzése</w:t>
            </w:r>
          </w:p>
        </w:tc>
        <w:tc>
          <w:tcPr>
            <w:tcW w:w="3402" w:type="dxa"/>
            <w:shd w:val="clear" w:color="auto" w:fill="auto"/>
          </w:tcPr>
          <w:p w:rsidR="00BB7DD2" w:rsidRPr="00265B86" w:rsidRDefault="00392FC2" w:rsidP="00573165">
            <w:pPr>
              <w:keepLines w:val="0"/>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LEHETŐSÉG-GYENGESÉG</w:t>
            </w:r>
          </w:p>
          <w:p w:rsidR="00BB7DD2" w:rsidRPr="00265B86" w:rsidRDefault="00392FC2" w:rsidP="00573165">
            <w:pPr>
              <w:keepLines w:val="0"/>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STRATÉGIÁK</w:t>
            </w:r>
          </w:p>
          <w:p w:rsidR="00BB7DD2" w:rsidRPr="00265B86" w:rsidRDefault="00BB7DD2" w:rsidP="00573165">
            <w:pPr>
              <w:keepLines w:val="0"/>
              <w:spacing w:line="240" w:lineRule="auto"/>
              <w:jc w:val="left"/>
              <w:rPr>
                <w:rFonts w:ascii="Times New Roman" w:hAnsi="Times New Roman" w:cs="Times New Roman"/>
                <w:sz w:val="24"/>
                <w:szCs w:val="24"/>
              </w:rPr>
            </w:pPr>
          </w:p>
          <w:p w:rsidR="00BB7DD2" w:rsidRPr="00265B86" w:rsidRDefault="00392FC2" w:rsidP="00573165">
            <w:pPr>
              <w:keepLines w:val="0"/>
              <w:numPr>
                <w:ilvl w:val="0"/>
                <w:numId w:val="36"/>
              </w:numPr>
              <w:spacing w:line="240" w:lineRule="auto"/>
              <w:ind w:left="316" w:hanging="284"/>
              <w:jc w:val="left"/>
              <w:rPr>
                <w:rFonts w:ascii="Times New Roman" w:hAnsi="Times New Roman" w:cs="Times New Roman"/>
                <w:sz w:val="24"/>
                <w:szCs w:val="24"/>
              </w:rPr>
            </w:pPr>
            <w:r w:rsidRPr="00265B86">
              <w:rPr>
                <w:rFonts w:ascii="Times New Roman" w:hAnsi="Times New Roman" w:cs="Times New Roman"/>
                <w:sz w:val="24"/>
                <w:szCs w:val="24"/>
              </w:rPr>
              <w:t>Egységesség és következetesség hiánya, a házirend betartatása, a renitens tanulókkal szembeni határozott fellépés. A házirend felülvizsgálata a diákok bevonásával - szakértők állítják, hogy a tanulókkal összeállított házirendet a diákság a későbbiekben jobban magáénak érzi, így jobban betartja.</w:t>
            </w:r>
          </w:p>
          <w:p w:rsidR="00BB7DD2" w:rsidRPr="00265B86" w:rsidRDefault="00392FC2" w:rsidP="00573165">
            <w:pPr>
              <w:keepLines w:val="0"/>
              <w:numPr>
                <w:ilvl w:val="0"/>
                <w:numId w:val="36"/>
              </w:numPr>
              <w:spacing w:line="240" w:lineRule="auto"/>
              <w:ind w:left="316" w:hanging="284"/>
              <w:jc w:val="left"/>
              <w:rPr>
                <w:rFonts w:ascii="Times New Roman" w:hAnsi="Times New Roman" w:cs="Times New Roman"/>
                <w:sz w:val="24"/>
                <w:szCs w:val="24"/>
              </w:rPr>
            </w:pPr>
            <w:r w:rsidRPr="00265B86">
              <w:rPr>
                <w:rFonts w:ascii="Times New Roman" w:hAnsi="Times New Roman" w:cs="Times New Roman"/>
                <w:sz w:val="24"/>
                <w:szCs w:val="24"/>
              </w:rPr>
              <w:t xml:space="preserve">A más iskolákból hozzánk kerülő renitens tanulók és szüleik számára már a beiratkozáskor világossá kellene tenni, hogy milyen elvárások (pl. házirend átadása) és követelmények vannak az iskolában, amiknek meg kell felelni. A rendbontás következményeiről is már ekkor kellene szót ejteni. </w:t>
            </w:r>
          </w:p>
          <w:p w:rsidR="00BB7DD2" w:rsidRPr="00265B86" w:rsidRDefault="00392FC2" w:rsidP="00573165">
            <w:pPr>
              <w:keepLines w:val="0"/>
              <w:numPr>
                <w:ilvl w:val="0"/>
                <w:numId w:val="36"/>
              </w:numPr>
              <w:spacing w:line="240" w:lineRule="auto"/>
              <w:ind w:left="316" w:hanging="284"/>
              <w:jc w:val="left"/>
              <w:rPr>
                <w:rFonts w:ascii="Times New Roman" w:hAnsi="Times New Roman" w:cs="Times New Roman"/>
                <w:sz w:val="24"/>
                <w:szCs w:val="24"/>
              </w:rPr>
            </w:pPr>
            <w:r w:rsidRPr="00265B86">
              <w:rPr>
                <w:rFonts w:ascii="Times New Roman" w:hAnsi="Times New Roman" w:cs="Times New Roman"/>
                <w:sz w:val="24"/>
                <w:szCs w:val="24"/>
              </w:rPr>
              <w:t xml:space="preserve">Pályázati lehetőségeket nem elég “találni”, aktív, motivált pedagógusok is kellenek hozzá, akik készek </w:t>
            </w:r>
            <w:r w:rsidRPr="00265B86">
              <w:rPr>
                <w:rFonts w:ascii="Times New Roman" w:hAnsi="Times New Roman" w:cs="Times New Roman"/>
                <w:sz w:val="24"/>
                <w:szCs w:val="24"/>
              </w:rPr>
              <w:lastRenderedPageBreak/>
              <w:t>szabadidejüket áldozni a többletmunkára, nem ijednek meg a feladattól. Az egységes teherviselés jegyében minél több pedagógus bevonása egy-egy projektbe.</w:t>
            </w:r>
          </w:p>
          <w:p w:rsidR="00BB7DD2" w:rsidRPr="00265B86" w:rsidRDefault="00392FC2" w:rsidP="00573165">
            <w:pPr>
              <w:keepLines w:val="0"/>
              <w:numPr>
                <w:ilvl w:val="0"/>
                <w:numId w:val="36"/>
              </w:numPr>
              <w:spacing w:line="240" w:lineRule="auto"/>
              <w:ind w:left="316" w:hanging="284"/>
              <w:jc w:val="left"/>
              <w:rPr>
                <w:rFonts w:ascii="Times New Roman" w:hAnsi="Times New Roman" w:cs="Times New Roman"/>
                <w:sz w:val="24"/>
                <w:szCs w:val="24"/>
              </w:rPr>
            </w:pPr>
            <w:r w:rsidRPr="00265B86">
              <w:rPr>
                <w:rFonts w:ascii="Times New Roman" w:hAnsi="Times New Roman" w:cs="Times New Roman"/>
                <w:sz w:val="24"/>
                <w:szCs w:val="24"/>
              </w:rPr>
              <w:t xml:space="preserve">Nevelési értekezlet témájaként a gyermekotthonos tanulóinkkal kapcsolatosan az intézmény vezetőjével és dolgozóival intézkedési tervet egyeztethetnénk, illetve feladatokat fogalmazhatnánk meg.  </w:t>
            </w:r>
          </w:p>
          <w:p w:rsidR="00BB7DD2" w:rsidRPr="00265B86" w:rsidRDefault="00392FC2" w:rsidP="00573165">
            <w:pPr>
              <w:keepLines w:val="0"/>
              <w:numPr>
                <w:ilvl w:val="0"/>
                <w:numId w:val="36"/>
              </w:numPr>
              <w:spacing w:line="240" w:lineRule="auto"/>
              <w:ind w:left="316" w:hanging="284"/>
              <w:jc w:val="left"/>
              <w:rPr>
                <w:rFonts w:ascii="Times New Roman" w:hAnsi="Times New Roman" w:cs="Times New Roman"/>
                <w:sz w:val="24"/>
                <w:szCs w:val="24"/>
              </w:rPr>
            </w:pPr>
            <w:r w:rsidRPr="00265B86">
              <w:rPr>
                <w:rFonts w:ascii="Times New Roman" w:hAnsi="Times New Roman" w:cs="Times New Roman"/>
                <w:sz w:val="24"/>
                <w:szCs w:val="24"/>
              </w:rPr>
              <w:t>A változásokra tett javaslatok figyelemmel követése, elfogadása, innováció: Elsősorban a helyben (Zalaegerszegen) szervezett továbbképzéseken legalább 1-2 pedagógus képviselhetné az iskolát, majd a tapasztalatokról például a heti megbeszéléseken a többi kollégát tájékoztathatnák. Így folyamatosan új információkhoz juthatnánk.</w:t>
            </w:r>
          </w:p>
          <w:p w:rsidR="00BB7DD2" w:rsidRPr="00265B86" w:rsidRDefault="00392FC2" w:rsidP="00573165">
            <w:pPr>
              <w:keepLines w:val="0"/>
              <w:numPr>
                <w:ilvl w:val="0"/>
                <w:numId w:val="36"/>
              </w:numPr>
              <w:spacing w:line="240" w:lineRule="auto"/>
              <w:ind w:left="316" w:hanging="284"/>
              <w:jc w:val="left"/>
              <w:rPr>
                <w:rFonts w:ascii="Times New Roman" w:hAnsi="Times New Roman" w:cs="Times New Roman"/>
                <w:sz w:val="24"/>
                <w:szCs w:val="24"/>
              </w:rPr>
            </w:pPr>
            <w:r w:rsidRPr="00265B86">
              <w:rPr>
                <w:rFonts w:ascii="Times New Roman" w:hAnsi="Times New Roman" w:cs="Times New Roman"/>
                <w:sz w:val="24"/>
                <w:szCs w:val="24"/>
              </w:rPr>
              <w:t>A kulturálisan, szociálisan hátrányos helyzetű tanulók felzárkóztatása érdekében javasoljuk, hogy a tantárgyi integráció lehetőségeivel, az oktatás programjában nagyobb szerepet kapjanak a tanulók célirányos fejlesztését célzó tevékenységek, pl. tánc és dráma óra, osztályfőnöki óra, etika/hit-és erkölcstan</w:t>
            </w:r>
          </w:p>
        </w:tc>
      </w:tr>
      <w:tr w:rsidR="00BB7DD2" w:rsidRPr="00265B86">
        <w:trPr>
          <w:trHeight w:val="60"/>
          <w:jc w:val="center"/>
        </w:trPr>
        <w:tc>
          <w:tcPr>
            <w:tcW w:w="3402" w:type="dxa"/>
            <w:shd w:val="clear" w:color="auto" w:fill="auto"/>
          </w:tcPr>
          <w:p w:rsidR="00BB7DD2" w:rsidRPr="00265B86" w:rsidRDefault="00392FC2" w:rsidP="00573165">
            <w:pPr>
              <w:keepLines w:val="0"/>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lastRenderedPageBreak/>
              <w:t>VESZÉLYEK:</w:t>
            </w:r>
          </w:p>
          <w:p w:rsidR="00BB7DD2" w:rsidRPr="00265B86" w:rsidRDefault="00BB7DD2" w:rsidP="00573165">
            <w:pPr>
              <w:keepLines w:val="0"/>
              <w:spacing w:line="240" w:lineRule="auto"/>
              <w:jc w:val="left"/>
              <w:rPr>
                <w:rFonts w:ascii="Times New Roman" w:hAnsi="Times New Roman" w:cs="Times New Roman"/>
                <w:sz w:val="24"/>
                <w:szCs w:val="24"/>
              </w:rPr>
            </w:pPr>
          </w:p>
          <w:p w:rsidR="00BB7DD2" w:rsidRPr="00265B86" w:rsidRDefault="00392FC2" w:rsidP="00573165">
            <w:pPr>
              <w:keepLines w:val="0"/>
              <w:numPr>
                <w:ilvl w:val="0"/>
                <w:numId w:val="1"/>
              </w:numPr>
              <w:spacing w:line="240" w:lineRule="auto"/>
              <w:ind w:left="306" w:hanging="284"/>
              <w:jc w:val="left"/>
              <w:rPr>
                <w:rFonts w:ascii="Times New Roman" w:hAnsi="Times New Roman" w:cs="Times New Roman"/>
                <w:sz w:val="24"/>
                <w:szCs w:val="24"/>
              </w:rPr>
            </w:pPr>
            <w:r w:rsidRPr="00265B86">
              <w:rPr>
                <w:rFonts w:ascii="Times New Roman" w:hAnsi="Times New Roman" w:cs="Times New Roman"/>
                <w:sz w:val="24"/>
                <w:szCs w:val="24"/>
              </w:rPr>
              <w:t>Nő a szociálisan és kulturálisan hátrányos helyzetű gyerekek száma</w:t>
            </w:r>
          </w:p>
          <w:p w:rsidR="00BB7DD2" w:rsidRPr="00265B86" w:rsidRDefault="00392FC2" w:rsidP="00573165">
            <w:pPr>
              <w:keepLines w:val="0"/>
              <w:numPr>
                <w:ilvl w:val="0"/>
                <w:numId w:val="1"/>
              </w:numPr>
              <w:spacing w:line="240" w:lineRule="auto"/>
              <w:ind w:left="306" w:hanging="284"/>
              <w:jc w:val="left"/>
              <w:rPr>
                <w:rFonts w:ascii="Times New Roman" w:hAnsi="Times New Roman" w:cs="Times New Roman"/>
                <w:sz w:val="24"/>
                <w:szCs w:val="24"/>
              </w:rPr>
            </w:pPr>
            <w:r w:rsidRPr="00265B86">
              <w:rPr>
                <w:rFonts w:ascii="Times New Roman" w:hAnsi="Times New Roman" w:cs="Times New Roman"/>
                <w:sz w:val="24"/>
                <w:szCs w:val="24"/>
              </w:rPr>
              <w:t>Gyermekotthon, CSAO a körzetünkben</w:t>
            </w:r>
          </w:p>
          <w:p w:rsidR="00BB7DD2" w:rsidRPr="00265B86" w:rsidRDefault="00392FC2" w:rsidP="00573165">
            <w:pPr>
              <w:keepLines w:val="0"/>
              <w:numPr>
                <w:ilvl w:val="0"/>
                <w:numId w:val="1"/>
              </w:numPr>
              <w:spacing w:line="240" w:lineRule="auto"/>
              <w:ind w:left="306" w:hanging="284"/>
              <w:jc w:val="left"/>
              <w:rPr>
                <w:rFonts w:ascii="Times New Roman" w:hAnsi="Times New Roman" w:cs="Times New Roman"/>
                <w:sz w:val="24"/>
                <w:szCs w:val="24"/>
              </w:rPr>
            </w:pPr>
            <w:r w:rsidRPr="00265B86">
              <w:rPr>
                <w:rFonts w:ascii="Times New Roman" w:hAnsi="Times New Roman" w:cs="Times New Roman"/>
                <w:sz w:val="24"/>
                <w:szCs w:val="24"/>
              </w:rPr>
              <w:t>Az iskola körzetének elöregedése</w:t>
            </w:r>
          </w:p>
          <w:p w:rsidR="00BB7DD2" w:rsidRPr="00265B86" w:rsidRDefault="00392FC2" w:rsidP="00573165">
            <w:pPr>
              <w:keepLines w:val="0"/>
              <w:numPr>
                <w:ilvl w:val="0"/>
                <w:numId w:val="1"/>
              </w:numPr>
              <w:spacing w:line="240" w:lineRule="auto"/>
              <w:ind w:left="306" w:hanging="284"/>
              <w:jc w:val="left"/>
              <w:rPr>
                <w:rFonts w:ascii="Times New Roman" w:hAnsi="Times New Roman" w:cs="Times New Roman"/>
                <w:sz w:val="24"/>
                <w:szCs w:val="24"/>
              </w:rPr>
            </w:pPr>
            <w:r w:rsidRPr="00265B86">
              <w:rPr>
                <w:rFonts w:ascii="Times New Roman" w:hAnsi="Times New Roman" w:cs="Times New Roman"/>
                <w:sz w:val="24"/>
                <w:szCs w:val="24"/>
              </w:rPr>
              <w:lastRenderedPageBreak/>
              <w:t>Szülők alacsony iskolázottsága</w:t>
            </w:r>
          </w:p>
          <w:p w:rsidR="00BB7DD2" w:rsidRPr="00265B86" w:rsidRDefault="00392FC2" w:rsidP="00573165">
            <w:pPr>
              <w:keepLines w:val="0"/>
              <w:numPr>
                <w:ilvl w:val="0"/>
                <w:numId w:val="1"/>
              </w:numPr>
              <w:spacing w:line="240" w:lineRule="auto"/>
              <w:ind w:left="306" w:hanging="284"/>
              <w:jc w:val="left"/>
              <w:rPr>
                <w:rFonts w:ascii="Times New Roman" w:hAnsi="Times New Roman" w:cs="Times New Roman"/>
                <w:sz w:val="24"/>
                <w:szCs w:val="24"/>
              </w:rPr>
            </w:pPr>
            <w:r w:rsidRPr="00265B86">
              <w:rPr>
                <w:rFonts w:ascii="Times New Roman" w:hAnsi="Times New Roman" w:cs="Times New Roman"/>
                <w:sz w:val="24"/>
                <w:szCs w:val="24"/>
              </w:rPr>
              <w:t>Tantestület elöregedése</w:t>
            </w:r>
          </w:p>
        </w:tc>
        <w:tc>
          <w:tcPr>
            <w:tcW w:w="3402" w:type="dxa"/>
            <w:shd w:val="clear" w:color="auto" w:fill="auto"/>
          </w:tcPr>
          <w:p w:rsidR="00BB7DD2" w:rsidRPr="00265B86" w:rsidRDefault="00392FC2" w:rsidP="00573165">
            <w:pPr>
              <w:keepLines w:val="0"/>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lastRenderedPageBreak/>
              <w:t>VESZÉLY-ERŐSSÉG STRATÉGIÁK</w:t>
            </w:r>
          </w:p>
          <w:p w:rsidR="00BB7DD2" w:rsidRPr="00265B86" w:rsidRDefault="00BB7DD2" w:rsidP="00573165">
            <w:pPr>
              <w:keepLines w:val="0"/>
              <w:spacing w:line="240" w:lineRule="auto"/>
              <w:jc w:val="left"/>
              <w:rPr>
                <w:rFonts w:ascii="Times New Roman" w:hAnsi="Times New Roman" w:cs="Times New Roman"/>
                <w:sz w:val="24"/>
                <w:szCs w:val="24"/>
              </w:rPr>
            </w:pPr>
          </w:p>
          <w:p w:rsidR="00BB7DD2" w:rsidRPr="00265B86" w:rsidRDefault="00392FC2" w:rsidP="00573165">
            <w:pPr>
              <w:keepLines w:val="0"/>
              <w:numPr>
                <w:ilvl w:val="0"/>
                <w:numId w:val="24"/>
              </w:numPr>
              <w:spacing w:line="240" w:lineRule="auto"/>
              <w:ind w:left="319" w:hanging="284"/>
              <w:jc w:val="left"/>
              <w:rPr>
                <w:rFonts w:ascii="Times New Roman" w:hAnsi="Times New Roman" w:cs="Times New Roman"/>
                <w:sz w:val="24"/>
                <w:szCs w:val="24"/>
              </w:rPr>
            </w:pPr>
            <w:r w:rsidRPr="00265B86">
              <w:rPr>
                <w:rFonts w:ascii="Times New Roman" w:hAnsi="Times New Roman" w:cs="Times New Roman"/>
                <w:sz w:val="24"/>
                <w:szCs w:val="24"/>
              </w:rPr>
              <w:t>Nevelési tájékoztató szervezése az elsős szülők részére: Mit vár el az iskola a szülőtől az otthoni nevelésben? (Innováció)</w:t>
            </w:r>
          </w:p>
          <w:p w:rsidR="00BB7DD2" w:rsidRPr="00265B86" w:rsidRDefault="00392FC2" w:rsidP="00573165">
            <w:pPr>
              <w:keepLines w:val="0"/>
              <w:numPr>
                <w:ilvl w:val="0"/>
                <w:numId w:val="24"/>
              </w:numPr>
              <w:spacing w:line="240" w:lineRule="auto"/>
              <w:ind w:left="319" w:hanging="284"/>
              <w:jc w:val="left"/>
              <w:rPr>
                <w:rFonts w:ascii="Times New Roman" w:hAnsi="Times New Roman" w:cs="Times New Roman"/>
                <w:sz w:val="24"/>
                <w:szCs w:val="24"/>
              </w:rPr>
            </w:pPr>
            <w:r w:rsidRPr="00265B86">
              <w:rPr>
                <w:rFonts w:ascii="Times New Roman" w:hAnsi="Times New Roman" w:cs="Times New Roman"/>
                <w:sz w:val="24"/>
                <w:szCs w:val="24"/>
              </w:rPr>
              <w:t xml:space="preserve">A pedagógusok szakmai felkészültsége érdekében </w:t>
            </w:r>
            <w:r w:rsidRPr="00265B86">
              <w:rPr>
                <w:rFonts w:ascii="Times New Roman" w:hAnsi="Times New Roman" w:cs="Times New Roman"/>
                <w:sz w:val="24"/>
                <w:szCs w:val="24"/>
              </w:rPr>
              <w:lastRenderedPageBreak/>
              <w:t>módszertani továbbképzések szervezése, melynek középpontjában a szociálisan és kulturálisan hátrányos helyzetű gyerekek nevelése lenne.</w:t>
            </w:r>
          </w:p>
          <w:p w:rsidR="00BB7DD2" w:rsidRPr="00265B86" w:rsidRDefault="00392FC2" w:rsidP="00573165">
            <w:pPr>
              <w:keepLines w:val="0"/>
              <w:numPr>
                <w:ilvl w:val="0"/>
                <w:numId w:val="24"/>
              </w:numPr>
              <w:spacing w:line="240" w:lineRule="auto"/>
              <w:ind w:left="319" w:hanging="284"/>
              <w:jc w:val="left"/>
              <w:rPr>
                <w:rFonts w:ascii="Times New Roman" w:hAnsi="Times New Roman" w:cs="Times New Roman"/>
                <w:sz w:val="24"/>
                <w:szCs w:val="24"/>
              </w:rPr>
            </w:pPr>
            <w:r w:rsidRPr="00265B86">
              <w:rPr>
                <w:rFonts w:ascii="Times New Roman" w:hAnsi="Times New Roman" w:cs="Times New Roman"/>
                <w:sz w:val="24"/>
                <w:szCs w:val="24"/>
              </w:rPr>
              <w:t>Konfliktuskezelő és a differenciált oktatást segítő továbbképzés az iskola pedagógusai számára.</w:t>
            </w:r>
          </w:p>
          <w:p w:rsidR="00BB7DD2" w:rsidRPr="00265B86" w:rsidRDefault="00392FC2" w:rsidP="00573165">
            <w:pPr>
              <w:keepLines w:val="0"/>
              <w:numPr>
                <w:ilvl w:val="0"/>
                <w:numId w:val="24"/>
              </w:numPr>
              <w:spacing w:line="240" w:lineRule="auto"/>
              <w:ind w:left="319" w:hanging="284"/>
              <w:jc w:val="left"/>
              <w:rPr>
                <w:rFonts w:ascii="Times New Roman" w:hAnsi="Times New Roman" w:cs="Times New Roman"/>
                <w:sz w:val="24"/>
                <w:szCs w:val="24"/>
              </w:rPr>
            </w:pPr>
            <w:r w:rsidRPr="00265B86">
              <w:rPr>
                <w:rFonts w:ascii="Times New Roman" w:hAnsi="Times New Roman" w:cs="Times New Roman"/>
                <w:sz w:val="24"/>
                <w:szCs w:val="24"/>
              </w:rPr>
              <w:t>Szülőnek lenni nehéz!- havonta, kéthavonta egy-egy témában beszélgetés, előadás szervezése a szülők részére.</w:t>
            </w:r>
          </w:p>
          <w:p w:rsidR="00BB7DD2" w:rsidRPr="00265B86" w:rsidRDefault="00BB7DD2" w:rsidP="00573165">
            <w:pPr>
              <w:keepLines w:val="0"/>
              <w:spacing w:line="240" w:lineRule="auto"/>
              <w:jc w:val="left"/>
              <w:rPr>
                <w:rFonts w:ascii="Times New Roman" w:hAnsi="Times New Roman" w:cs="Times New Roman"/>
                <w:sz w:val="24"/>
                <w:szCs w:val="24"/>
              </w:rPr>
            </w:pPr>
          </w:p>
        </w:tc>
        <w:tc>
          <w:tcPr>
            <w:tcW w:w="3402" w:type="dxa"/>
            <w:shd w:val="clear" w:color="auto" w:fill="auto"/>
          </w:tcPr>
          <w:p w:rsidR="00BB7DD2" w:rsidRPr="00265B86" w:rsidRDefault="00392FC2" w:rsidP="00573165">
            <w:pPr>
              <w:keepLines w:val="0"/>
              <w:spacing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lastRenderedPageBreak/>
              <w:t>VESZÉLY-GYENGESÉG STRATÉGIÁK</w:t>
            </w:r>
          </w:p>
          <w:p w:rsidR="00BB7DD2" w:rsidRPr="00265B86" w:rsidRDefault="00BB7DD2" w:rsidP="00573165">
            <w:pPr>
              <w:keepLines w:val="0"/>
              <w:spacing w:line="240" w:lineRule="auto"/>
              <w:jc w:val="left"/>
              <w:rPr>
                <w:rFonts w:ascii="Times New Roman" w:hAnsi="Times New Roman" w:cs="Times New Roman"/>
                <w:sz w:val="24"/>
                <w:szCs w:val="24"/>
              </w:rPr>
            </w:pPr>
          </w:p>
          <w:p w:rsidR="00BB7DD2" w:rsidRPr="00265B86" w:rsidRDefault="00392FC2" w:rsidP="00573165">
            <w:pPr>
              <w:keepLines w:val="0"/>
              <w:numPr>
                <w:ilvl w:val="0"/>
                <w:numId w:val="21"/>
              </w:numPr>
              <w:spacing w:line="240" w:lineRule="auto"/>
              <w:ind w:left="316" w:hanging="284"/>
              <w:jc w:val="left"/>
              <w:rPr>
                <w:rFonts w:ascii="Times New Roman" w:hAnsi="Times New Roman" w:cs="Times New Roman"/>
                <w:sz w:val="24"/>
                <w:szCs w:val="24"/>
              </w:rPr>
            </w:pPr>
            <w:r w:rsidRPr="00265B86">
              <w:rPr>
                <w:rFonts w:ascii="Times New Roman" w:hAnsi="Times New Roman" w:cs="Times New Roman"/>
                <w:sz w:val="24"/>
                <w:szCs w:val="24"/>
              </w:rPr>
              <w:t xml:space="preserve">A “tantestület elöregedése”- a nyugdíjba vonuló kollégák helyett szakmailag felkészült, motivált fiatalok felvétele. A nyugdíj előtt álló kollégák legyenek aktív tagjai a tantestületnek, </w:t>
            </w:r>
            <w:r w:rsidRPr="00265B86">
              <w:rPr>
                <w:rFonts w:ascii="Times New Roman" w:hAnsi="Times New Roman" w:cs="Times New Roman"/>
                <w:sz w:val="24"/>
                <w:szCs w:val="24"/>
              </w:rPr>
              <w:lastRenderedPageBreak/>
              <w:t>tapasztalatukra, tudásukra szükség van.  A nyugdíjas kollégák visszahívására is legyen lehetőség, ha ez szakmailag indokolt.</w:t>
            </w:r>
          </w:p>
          <w:p w:rsidR="00BB7DD2" w:rsidRPr="00265B86" w:rsidRDefault="00392FC2" w:rsidP="00573165">
            <w:pPr>
              <w:keepLines w:val="0"/>
              <w:numPr>
                <w:ilvl w:val="0"/>
                <w:numId w:val="21"/>
              </w:numPr>
              <w:spacing w:line="240" w:lineRule="auto"/>
              <w:ind w:left="316" w:hanging="284"/>
              <w:jc w:val="left"/>
              <w:rPr>
                <w:rFonts w:ascii="Times New Roman" w:hAnsi="Times New Roman" w:cs="Times New Roman"/>
                <w:sz w:val="24"/>
                <w:szCs w:val="24"/>
              </w:rPr>
            </w:pPr>
            <w:r w:rsidRPr="00265B86">
              <w:rPr>
                <w:rFonts w:ascii="Times New Roman" w:hAnsi="Times New Roman" w:cs="Times New Roman"/>
                <w:sz w:val="24"/>
                <w:szCs w:val="24"/>
              </w:rPr>
              <w:t>Szülők invitálása az ünnepélyekre</w:t>
            </w:r>
          </w:p>
          <w:p w:rsidR="00BB7DD2" w:rsidRPr="00265B86" w:rsidRDefault="00392FC2" w:rsidP="00573165">
            <w:pPr>
              <w:keepLines w:val="0"/>
              <w:numPr>
                <w:ilvl w:val="0"/>
                <w:numId w:val="21"/>
              </w:numPr>
              <w:spacing w:line="240" w:lineRule="auto"/>
              <w:ind w:left="316" w:hanging="284"/>
              <w:jc w:val="left"/>
              <w:rPr>
                <w:rFonts w:ascii="Times New Roman" w:hAnsi="Times New Roman" w:cs="Times New Roman"/>
                <w:sz w:val="24"/>
                <w:szCs w:val="24"/>
              </w:rPr>
            </w:pPr>
            <w:r w:rsidRPr="00265B86">
              <w:rPr>
                <w:rFonts w:ascii="Times New Roman" w:hAnsi="Times New Roman" w:cs="Times New Roman"/>
                <w:sz w:val="24"/>
                <w:szCs w:val="24"/>
              </w:rPr>
              <w:t xml:space="preserve">A szociálisan és kulturálisan hátrányos helyzetű tanulók hatékonyabb bevonása pl. az iskolai ünnepélyekbe. Minél többen kapjanak </w:t>
            </w:r>
          </w:p>
          <w:p w:rsidR="00BB7DD2" w:rsidRPr="00265B86" w:rsidRDefault="00392FC2" w:rsidP="00573165">
            <w:pPr>
              <w:keepLines w:val="0"/>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 xml:space="preserve">     lehetőséget kipróbálni a</w:t>
            </w:r>
          </w:p>
          <w:p w:rsidR="00BB7DD2" w:rsidRPr="00265B86" w:rsidRDefault="00820A61" w:rsidP="00573165">
            <w:pPr>
              <w:keepLines w:val="0"/>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 xml:space="preserve">     kevésbé</w:t>
            </w:r>
            <w:r w:rsidR="00392FC2" w:rsidRPr="00265B86">
              <w:rPr>
                <w:rFonts w:ascii="Times New Roman" w:hAnsi="Times New Roman" w:cs="Times New Roman"/>
                <w:sz w:val="24"/>
                <w:szCs w:val="24"/>
              </w:rPr>
              <w:t xml:space="preserve"> illetve nagyon</w:t>
            </w:r>
          </w:p>
          <w:p w:rsidR="00BB7DD2" w:rsidRPr="00265B86" w:rsidRDefault="00392FC2" w:rsidP="00573165">
            <w:pPr>
              <w:keepLines w:val="0"/>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 xml:space="preserve">     problémás osztályokat is.</w:t>
            </w:r>
          </w:p>
        </w:tc>
      </w:tr>
    </w:tbl>
    <w:p w:rsidR="00BB7DD2" w:rsidRPr="00265B86" w:rsidRDefault="00BB7DD2" w:rsidP="00573165">
      <w:pPr>
        <w:spacing w:line="240" w:lineRule="auto"/>
        <w:ind w:firstLine="340"/>
        <w:rPr>
          <w:rFonts w:ascii="Times New Roman" w:hAnsi="Times New Roman" w:cs="Times New Roman"/>
          <w:sz w:val="24"/>
          <w:szCs w:val="24"/>
        </w:rPr>
      </w:pPr>
    </w:p>
    <w:p w:rsidR="00BB7DD2" w:rsidRPr="00B7569B" w:rsidRDefault="002D764E" w:rsidP="00573165">
      <w:pPr>
        <w:pStyle w:val="Cmsor1"/>
      </w:pPr>
      <w:bookmarkStart w:id="18" w:name="_Toc20335852"/>
      <w:r>
        <w:t xml:space="preserve">4. </w:t>
      </w:r>
      <w:r w:rsidR="00392FC2" w:rsidRPr="00B7569B">
        <w:t>kapcsolatrendszer</w:t>
      </w:r>
      <w:bookmarkEnd w:id="18"/>
      <w:r w:rsidR="00392FC2" w:rsidRPr="00B7569B">
        <w:t xml:space="preserve"> </w:t>
      </w:r>
    </w:p>
    <w:p w:rsidR="00BB7DD2" w:rsidRPr="00265B86" w:rsidRDefault="002D764E" w:rsidP="00573165">
      <w:pPr>
        <w:pStyle w:val="Cmsor2"/>
      </w:pPr>
      <w:bookmarkStart w:id="19" w:name="_Toc20335853"/>
      <w:r>
        <w:t xml:space="preserve">4.1. </w:t>
      </w:r>
      <w:r w:rsidR="00392FC2" w:rsidRPr="00265B86">
        <w:t>Iskola és családi ház kapcsolata</w:t>
      </w:r>
      <w:bookmarkEnd w:id="19"/>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 A kapcsolattartás fontosabb </w:t>
      </w:r>
      <w:r w:rsidRPr="00265B86">
        <w:rPr>
          <w:rFonts w:ascii="Times New Roman" w:hAnsi="Times New Roman" w:cs="Times New Roman"/>
          <w:i/>
          <w:sz w:val="24"/>
          <w:szCs w:val="24"/>
        </w:rPr>
        <w:t xml:space="preserve">formái </w:t>
      </w:r>
      <w:r w:rsidRPr="00265B86">
        <w:rPr>
          <w:rFonts w:ascii="Times New Roman" w:hAnsi="Times New Roman" w:cs="Times New Roman"/>
          <w:sz w:val="24"/>
          <w:szCs w:val="24"/>
        </w:rPr>
        <w:t>a következők:</w:t>
      </w:r>
    </w:p>
    <w:p w:rsidR="00BB7DD2" w:rsidRPr="00265B86" w:rsidRDefault="00392FC2" w:rsidP="00573165">
      <w:pPr>
        <w:tabs>
          <w:tab w:val="left" w:pos="426"/>
          <w:tab w:val="left" w:pos="2835"/>
        </w:tabs>
        <w:spacing w:line="240" w:lineRule="auto"/>
        <w:rPr>
          <w:rFonts w:ascii="Times New Roman" w:hAnsi="Times New Roman" w:cs="Times New Roman"/>
          <w:sz w:val="24"/>
          <w:szCs w:val="24"/>
        </w:rPr>
      </w:pPr>
      <w:r w:rsidRPr="00265B86">
        <w:rPr>
          <w:rFonts w:ascii="Times New Roman" w:hAnsi="Times New Roman" w:cs="Times New Roman"/>
          <w:sz w:val="24"/>
          <w:szCs w:val="24"/>
        </w:rPr>
        <w:t>Az iskola egészének életéről, az iskolai munkatervről, az aktuális feladatokról az igazgató tájékoztat:</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Tanévnyitó ünnepély</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Nevelőtestületi értekezletek</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Iskolánk honlapja www.landorhegyi.hu</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SZM - gyűlések</w:t>
      </w:r>
    </w:p>
    <w:p w:rsidR="00BB7DD2" w:rsidRPr="00265B86" w:rsidRDefault="00392FC2" w:rsidP="00573165">
      <w:pPr>
        <w:tabs>
          <w:tab w:val="left" w:pos="426"/>
          <w:tab w:val="left" w:pos="2835"/>
        </w:tabs>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Az osztályfőnökök: </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szülői értekezlet</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fogadóóra</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egyéni fogadóóra</w:t>
      </w:r>
    </w:p>
    <w:p w:rsidR="00BB7DD2" w:rsidRPr="00265B86" w:rsidRDefault="00392FC2" w:rsidP="00573165">
      <w:pPr>
        <w:tabs>
          <w:tab w:val="left" w:pos="426"/>
          <w:tab w:val="left" w:pos="2835"/>
        </w:tabs>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tanulók egyéni haladásával kapcsolatos tájékoztatásra az alábbi fórumok szolgálnak: </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szülői értekezletek</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fogadóórák</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heti fogadóórák</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felmerülő probléma esetén személyes megbeszélés</w:t>
      </w:r>
    </w:p>
    <w:p w:rsidR="004D4022" w:rsidRDefault="004D4022">
      <w:pPr>
        <w:rPr>
          <w:rFonts w:ascii="Times New Roman" w:hAnsi="Times New Roman" w:cs="Times New Roman"/>
          <w:sz w:val="24"/>
          <w:szCs w:val="24"/>
        </w:rPr>
      </w:pPr>
      <w:r>
        <w:rPr>
          <w:rFonts w:ascii="Times New Roman" w:hAnsi="Times New Roman" w:cs="Times New Roman"/>
          <w:sz w:val="24"/>
          <w:szCs w:val="24"/>
        </w:rPr>
        <w:br w:type="page"/>
      </w:r>
    </w:p>
    <w:p w:rsidR="00BB7DD2" w:rsidRPr="00265B86" w:rsidRDefault="00392FC2" w:rsidP="00573165">
      <w:pPr>
        <w:tabs>
          <w:tab w:val="left" w:pos="426"/>
          <w:tab w:val="left" w:pos="2835"/>
        </w:tabs>
        <w:spacing w:line="240" w:lineRule="auto"/>
        <w:rPr>
          <w:rFonts w:ascii="Times New Roman" w:hAnsi="Times New Roman" w:cs="Times New Roman"/>
          <w:sz w:val="24"/>
          <w:szCs w:val="24"/>
        </w:rPr>
      </w:pPr>
      <w:r w:rsidRPr="00265B86">
        <w:rPr>
          <w:rFonts w:ascii="Times New Roman" w:hAnsi="Times New Roman" w:cs="Times New Roman"/>
          <w:sz w:val="24"/>
          <w:szCs w:val="24"/>
        </w:rPr>
        <w:lastRenderedPageBreak/>
        <w:t>A szülőkkel való kapcsolattartás egyéb módjai:</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telefonon</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e-mail formájában</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fac</w:t>
      </w:r>
      <w:r w:rsidR="004B753E" w:rsidRPr="00265B86">
        <w:rPr>
          <w:rFonts w:ascii="Times New Roman" w:hAnsi="Times New Roman" w:cs="Times New Roman"/>
          <w:sz w:val="24"/>
          <w:szCs w:val="24"/>
        </w:rPr>
        <w:t xml:space="preserve">ebook-csoporton keresztül </w:t>
      </w:r>
    </w:p>
    <w:p w:rsidR="00BB7DD2" w:rsidRPr="00265B86" w:rsidRDefault="00820A61"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messenger-</w:t>
      </w:r>
      <w:r w:rsidR="004B753E" w:rsidRPr="00265B86">
        <w:rPr>
          <w:rFonts w:ascii="Times New Roman" w:hAnsi="Times New Roman" w:cs="Times New Roman"/>
          <w:sz w:val="24"/>
          <w:szCs w:val="24"/>
        </w:rPr>
        <w:t>csoportok</w:t>
      </w:r>
      <w:r w:rsidRPr="00265B86">
        <w:rPr>
          <w:rFonts w:ascii="Times New Roman" w:hAnsi="Times New Roman" w:cs="Times New Roman"/>
          <w:sz w:val="24"/>
          <w:szCs w:val="24"/>
        </w:rPr>
        <w:t xml:space="preserve"> révén</w:t>
      </w:r>
      <w:r w:rsidR="004B753E" w:rsidRPr="00265B86">
        <w:rPr>
          <w:rFonts w:ascii="Times New Roman" w:hAnsi="Times New Roman" w:cs="Times New Roman"/>
          <w:sz w:val="24"/>
          <w:szCs w:val="24"/>
        </w:rPr>
        <w:t xml:space="preserve"> </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iskolai rendezvények kapcsán</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KRÉTA e-napló </w:t>
      </w:r>
    </w:p>
    <w:p w:rsidR="00BB7DD2" w:rsidRPr="00265B86" w:rsidRDefault="004B753E"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e-ügyintézés (KRÉTA)</w:t>
      </w:r>
    </w:p>
    <w:p w:rsidR="00BB7DD2" w:rsidRPr="00265B86" w:rsidRDefault="00BB7DD2" w:rsidP="00573165">
      <w:pPr>
        <w:tabs>
          <w:tab w:val="left" w:pos="426"/>
          <w:tab w:val="left" w:pos="2835"/>
        </w:tabs>
        <w:spacing w:line="240" w:lineRule="auto"/>
        <w:rPr>
          <w:rFonts w:ascii="Times New Roman" w:hAnsi="Times New Roman" w:cs="Times New Roman"/>
          <w:sz w:val="24"/>
          <w:szCs w:val="24"/>
        </w:rPr>
      </w:pPr>
    </w:p>
    <w:p w:rsidR="00BB7DD2" w:rsidRPr="00265B86" w:rsidRDefault="002D764E" w:rsidP="00573165">
      <w:pPr>
        <w:pStyle w:val="Cmsor2"/>
      </w:pPr>
      <w:bookmarkStart w:id="20" w:name="_Toc20335854"/>
      <w:r>
        <w:t xml:space="preserve">4.2. </w:t>
      </w:r>
      <w:r w:rsidR="00392FC2" w:rsidRPr="00265B86">
        <w:t>A fenntartóval való kapcsolattartás</w:t>
      </w:r>
      <w:bookmarkEnd w:id="20"/>
      <w:r w:rsidR="00392FC2" w:rsidRPr="00265B86">
        <w:t xml:space="preserve">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Az iskolai munka megfelelő szintű irányításának érdekében az iskola igazgatóságának állandó munkakapcsolatban kell állnia a fenntartóval.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kapcsolattartás </w:t>
      </w:r>
      <w:r w:rsidRPr="00265B86">
        <w:rPr>
          <w:rFonts w:ascii="Times New Roman" w:hAnsi="Times New Roman" w:cs="Times New Roman"/>
          <w:i/>
          <w:sz w:val="24"/>
          <w:szCs w:val="24"/>
        </w:rPr>
        <w:t>tartalmi elemei</w:t>
      </w:r>
      <w:r w:rsidRPr="00265B86">
        <w:rPr>
          <w:rFonts w:ascii="Times New Roman" w:hAnsi="Times New Roman" w:cs="Times New Roman"/>
          <w:sz w:val="24"/>
          <w:szCs w:val="24"/>
        </w:rPr>
        <w:t>:</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szakmai irányítás, </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gazdasági ügyintézés, </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kerületi szintű szakmai koordináció, </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elvi útmutatások, </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koordinálás és segítségnyújtás.</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kapcsolattartás </w:t>
      </w:r>
      <w:r w:rsidRPr="00265B86">
        <w:rPr>
          <w:rFonts w:ascii="Times New Roman" w:hAnsi="Times New Roman" w:cs="Times New Roman"/>
          <w:i/>
          <w:sz w:val="24"/>
          <w:szCs w:val="24"/>
        </w:rPr>
        <w:t>módjai</w:t>
      </w:r>
      <w:r w:rsidRPr="00265B86">
        <w:rPr>
          <w:rFonts w:ascii="Times New Roman" w:hAnsi="Times New Roman" w:cs="Times New Roman"/>
          <w:sz w:val="24"/>
          <w:szCs w:val="24"/>
        </w:rPr>
        <w:t>:</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vezetői munkamegbeszélések,</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személyes beszélgetések,</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elektronikus és postai levélváltás,</w:t>
      </w:r>
    </w:p>
    <w:p w:rsidR="00BB7DD2" w:rsidRPr="00265B86" w:rsidRDefault="00392FC2" w:rsidP="00573165">
      <w:pPr>
        <w:numPr>
          <w:ilvl w:val="0"/>
          <w:numId w:val="25"/>
        </w:numPr>
        <w:spacing w:line="240" w:lineRule="auto"/>
        <w:rPr>
          <w:rFonts w:ascii="Times New Roman" w:hAnsi="Times New Roman" w:cs="Times New Roman"/>
          <w:sz w:val="24"/>
          <w:szCs w:val="24"/>
        </w:rPr>
      </w:pPr>
      <w:r w:rsidRPr="00265B86">
        <w:rPr>
          <w:rFonts w:ascii="Times New Roman" w:hAnsi="Times New Roman" w:cs="Times New Roman"/>
          <w:sz w:val="24"/>
          <w:szCs w:val="24"/>
        </w:rPr>
        <w:t>egyéb érintkezési formák.</w:t>
      </w:r>
    </w:p>
    <w:p w:rsidR="00BB7DD2" w:rsidRPr="00265B86" w:rsidRDefault="002D764E" w:rsidP="00573165">
      <w:pPr>
        <w:pStyle w:val="Cmsor2"/>
      </w:pPr>
      <w:bookmarkStart w:id="21" w:name="_Toc20335855"/>
      <w:r>
        <w:t xml:space="preserve">4.3. </w:t>
      </w:r>
      <w:r w:rsidR="00392FC2" w:rsidRPr="00265B86">
        <w:t>Szakmai kapcsolatok (a horizontális együttműködés rendszere)</w:t>
      </w:r>
      <w:bookmarkEnd w:id="21"/>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Testnevelés és más készségek munkaközösség:</w:t>
      </w:r>
    </w:p>
    <w:p w:rsidR="00BB7DD2" w:rsidRPr="00265B86" w:rsidRDefault="00392FC2" w:rsidP="00573165">
      <w:pPr>
        <w:spacing w:line="240" w:lineRule="auto"/>
        <w:rPr>
          <w:rFonts w:ascii="Times New Roman" w:hAnsi="Times New Roman" w:cs="Times New Roman"/>
          <w:sz w:val="24"/>
          <w:szCs w:val="24"/>
          <w:u w:val="single"/>
        </w:rPr>
      </w:pPr>
      <w:r w:rsidRPr="00265B86">
        <w:rPr>
          <w:rFonts w:ascii="Times New Roman" w:hAnsi="Times New Roman" w:cs="Times New Roman"/>
          <w:sz w:val="24"/>
          <w:szCs w:val="24"/>
          <w:u w:val="single"/>
        </w:rPr>
        <w:t xml:space="preserve">Külső kapcsolatok: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Technika és életvitel: Folyamatos kapcsolat a POK szaktanácsadói hálózatával, a városi technika és életvitel munkaközösséggel.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Művészetek: folyamatos kapcsolattartás a József Attila Városi Könyvtárral, a Zalaegerszegi Hevesi Sándor Színházzal, a Griff Bábszínházzal, a </w:t>
      </w:r>
      <w:r w:rsidRPr="00265B86">
        <w:rPr>
          <w:rFonts w:ascii="Times New Roman" w:hAnsi="Times New Roman" w:cs="Times New Roman"/>
          <w:sz w:val="24"/>
          <w:szCs w:val="24"/>
          <w:highlight w:val="white"/>
        </w:rPr>
        <w:t xml:space="preserve">KERESZTURY DEZSŐ Városi Művelődési Központtal, a Pálóczi Horváth Ádám Alapfokú Művészetoktatási Intézménnyel, </w:t>
      </w:r>
      <w:r w:rsidR="004B753E" w:rsidRPr="00265B86">
        <w:rPr>
          <w:rFonts w:ascii="Times New Roman" w:hAnsi="Times New Roman" w:cs="Times New Roman"/>
          <w:sz w:val="24"/>
          <w:szCs w:val="24"/>
          <w:highlight w:val="white"/>
        </w:rPr>
        <w:t>Zeneiskolával.</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Landorhegyi Fotókör: szakmai kapcsolattartás a Magyar Fotóművészeti Alkotócsoportok Országos Szövetségével. A Magyar Fotóművészeti Alkotócsoportok Országos Szövetségének iskolai tagszervezete.</w:t>
      </w:r>
    </w:p>
    <w:p w:rsidR="00BB7DD2" w:rsidRPr="00265B86" w:rsidRDefault="00392FC2" w:rsidP="00573165">
      <w:pPr>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 xml:space="preserve">Óvodákkal: sportiskolai beiskolázás.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Sportegyesületekkel, azok szövetségeivel (városi, megyei, regionális, országos) tartandó közvetlen kapcsolat.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Kapcsolat a Magyar Diáksport Szövetség városi, megyei, regionális, országos szervezeteivel.</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sportiskola kapcsolata a fenntartóval. </w:t>
      </w:r>
    </w:p>
    <w:p w:rsidR="00D6527B" w:rsidRPr="00265B86" w:rsidRDefault="00D6527B" w:rsidP="00573165">
      <w:pPr>
        <w:spacing w:line="240" w:lineRule="auto"/>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sz w:val="24"/>
          <w:szCs w:val="24"/>
          <w:u w:val="single"/>
        </w:rPr>
      </w:pPr>
      <w:r w:rsidRPr="00265B86">
        <w:rPr>
          <w:rFonts w:ascii="Times New Roman" w:hAnsi="Times New Roman" w:cs="Times New Roman"/>
          <w:sz w:val="24"/>
          <w:szCs w:val="24"/>
          <w:u w:val="single"/>
        </w:rPr>
        <w:lastRenderedPageBreak/>
        <w:t xml:space="preserve">Belső kapcsolati rendszer: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Alsós munkaközösségekkel - főként </w:t>
      </w:r>
      <w:r w:rsidR="00783296" w:rsidRPr="00265B86">
        <w:rPr>
          <w:rFonts w:ascii="Times New Roman" w:hAnsi="Times New Roman" w:cs="Times New Roman"/>
          <w:sz w:val="24"/>
          <w:szCs w:val="24"/>
        </w:rPr>
        <w:t xml:space="preserve">a </w:t>
      </w:r>
      <w:r w:rsidRPr="00265B86">
        <w:rPr>
          <w:rFonts w:ascii="Times New Roman" w:hAnsi="Times New Roman" w:cs="Times New Roman"/>
          <w:sz w:val="24"/>
          <w:szCs w:val="24"/>
        </w:rPr>
        <w:t xml:space="preserve">beiskolázás, majd </w:t>
      </w:r>
      <w:r w:rsidR="00783296" w:rsidRPr="00265B86">
        <w:rPr>
          <w:rFonts w:ascii="Times New Roman" w:hAnsi="Times New Roman" w:cs="Times New Roman"/>
          <w:sz w:val="24"/>
          <w:szCs w:val="24"/>
        </w:rPr>
        <w:t xml:space="preserve">a </w:t>
      </w:r>
      <w:r w:rsidRPr="00265B86">
        <w:rPr>
          <w:rFonts w:ascii="Times New Roman" w:hAnsi="Times New Roman" w:cs="Times New Roman"/>
          <w:sz w:val="24"/>
          <w:szCs w:val="24"/>
        </w:rPr>
        <w:t xml:space="preserve">minél simább átmenet biztosítása a hagyományos és sportiskolás osztályok számára a felső tagozat felé.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Felsős munkaközösségekkel, DÖK-tal, kapcsolat minden művészettel, mozgással, egészséges életmóddal, ünnepélyekkel kapcsolatos tevékenységek során. Kiállítások, sportnapok, sp</w:t>
      </w:r>
      <w:r w:rsidR="00703B80" w:rsidRPr="00265B86">
        <w:rPr>
          <w:rFonts w:ascii="Times New Roman" w:hAnsi="Times New Roman" w:cs="Times New Roman"/>
          <w:sz w:val="24"/>
          <w:szCs w:val="24"/>
        </w:rPr>
        <w:t>ortrendezvények szervezése</w:t>
      </w:r>
      <w:r w:rsidRPr="00265B86">
        <w:rPr>
          <w:rFonts w:ascii="Times New Roman" w:hAnsi="Times New Roman" w:cs="Times New Roman"/>
          <w:sz w:val="24"/>
          <w:szCs w:val="24"/>
        </w:rPr>
        <w:t xml:space="preserve"> illetve látogatása.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Emellett iskola</w:t>
      </w:r>
      <w:r w:rsidR="00703B80" w:rsidRPr="00265B86">
        <w:rPr>
          <w:rFonts w:ascii="Times New Roman" w:hAnsi="Times New Roman" w:cs="Times New Roman"/>
          <w:sz w:val="24"/>
          <w:szCs w:val="24"/>
        </w:rPr>
        <w:t>i</w:t>
      </w:r>
      <w:r w:rsidRPr="00265B86">
        <w:rPr>
          <w:rFonts w:ascii="Times New Roman" w:hAnsi="Times New Roman" w:cs="Times New Roman"/>
          <w:sz w:val="24"/>
          <w:szCs w:val="24"/>
        </w:rPr>
        <w:t xml:space="preserve"> védőnő</w:t>
      </w:r>
      <w:r w:rsidR="00703B80" w:rsidRPr="00265B86">
        <w:rPr>
          <w:rFonts w:ascii="Times New Roman" w:hAnsi="Times New Roman" w:cs="Times New Roman"/>
          <w:sz w:val="24"/>
          <w:szCs w:val="24"/>
        </w:rPr>
        <w:t>vel</w:t>
      </w:r>
      <w:r w:rsidRPr="00265B86">
        <w:rPr>
          <w:rFonts w:ascii="Times New Roman" w:hAnsi="Times New Roman" w:cs="Times New Roman"/>
          <w:sz w:val="24"/>
          <w:szCs w:val="24"/>
        </w:rPr>
        <w:t xml:space="preserve"> - orvosi vizsgálatok, felmentések, könnyített, va</w:t>
      </w:r>
      <w:r w:rsidR="00703B80" w:rsidRPr="00265B86">
        <w:rPr>
          <w:rFonts w:ascii="Times New Roman" w:hAnsi="Times New Roman" w:cs="Times New Roman"/>
          <w:sz w:val="24"/>
          <w:szCs w:val="24"/>
        </w:rPr>
        <w:t xml:space="preserve">lamint gyógytorna besorolások </w:t>
      </w:r>
      <w:r w:rsidRPr="00265B86">
        <w:rPr>
          <w:rFonts w:ascii="Times New Roman" w:hAnsi="Times New Roman" w:cs="Times New Roman"/>
          <w:sz w:val="24"/>
          <w:szCs w:val="24"/>
        </w:rPr>
        <w:t>helyes alkalmazásával kapcsolatos konzultációk.</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Alsó tagozatos A tantárgycsoport munkaközössége:</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u w:val="single"/>
        </w:rPr>
        <w:t>Belső kapcsolatok:</w:t>
      </w:r>
      <w:r w:rsidRPr="00265B86">
        <w:rPr>
          <w:rFonts w:ascii="Times New Roman" w:hAnsi="Times New Roman" w:cs="Times New Roman"/>
          <w:sz w:val="24"/>
          <w:szCs w:val="24"/>
        </w:rPr>
        <w:t xml:space="preserve"> munkaközösség tagjai között, alsó tagozatos B tantárgycsoport munkaközössége, felső tagozatos humán  munkaközösség, gyógypedagógus, pedagógiai és gyógypedagógiai asszisztens, iskolai könyvtáros, rendszergazda, DÖK, Gedeon Tamás.</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u w:val="single"/>
        </w:rPr>
        <w:t>Külső kapcsolatok:</w:t>
      </w:r>
      <w:r w:rsidRPr="00265B86">
        <w:rPr>
          <w:rFonts w:ascii="Times New Roman" w:hAnsi="Times New Roman" w:cs="Times New Roman"/>
          <w:sz w:val="24"/>
          <w:szCs w:val="24"/>
        </w:rPr>
        <w:t xml:space="preserve"> járási, megyei és országos szakértői bizottságok, logopédusok, Nyitott Ház, József Attila Városi Tagkönyvtár, Griff Bábszínház, Hevesi Sándor Színház, városi és városkörnyéki iskolák tanítói, óvónők, Gyermekotthon, Keresztury Dezső VMK, Városi TV, Göcseji Múzeum.</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Alsó tagozatos B tantárgycsoport munkaközössége:</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u w:val="single"/>
        </w:rPr>
        <w:t>Belső kapcsolatok:</w:t>
      </w:r>
      <w:r w:rsidRPr="00265B86">
        <w:rPr>
          <w:rFonts w:ascii="Times New Roman" w:hAnsi="Times New Roman" w:cs="Times New Roman"/>
          <w:sz w:val="24"/>
          <w:szCs w:val="24"/>
        </w:rPr>
        <w:t xml:space="preserve"> alsós A tantárgycsoport munkaközössége, felsős reál munkaközösség, gyógypedagógus, logopédusok, pedagógiai és gyógypedagógiai asszisztensek, iskolai oktató munkánkat segítő kollégák.</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u w:val="single"/>
        </w:rPr>
        <w:t>Külső kapcsolatok:</w:t>
      </w:r>
      <w:r w:rsidRPr="00265B86">
        <w:rPr>
          <w:rFonts w:ascii="Times New Roman" w:hAnsi="Times New Roman" w:cs="Times New Roman"/>
          <w:sz w:val="24"/>
          <w:szCs w:val="24"/>
        </w:rPr>
        <w:t xml:space="preserve"> más intézmények tanítói, óvónők, Nyitott Ház, járási, megyei és országos szakértői bizottságok, Gyermekotthon, iskolai védőnő, iskolarendőr, szakmai munkánkat támogató szakemberek, intézmények és dolgozóik.</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4B753E"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 xml:space="preserve">Idegen nyelvi munkaközösség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u w:val="single"/>
        </w:rPr>
        <w:t>Belső kapcsolatok:</w:t>
      </w:r>
      <w:r w:rsidRPr="00265B86">
        <w:rPr>
          <w:rFonts w:ascii="Times New Roman" w:hAnsi="Times New Roman" w:cs="Times New Roman"/>
          <w:sz w:val="24"/>
          <w:szCs w:val="24"/>
        </w:rPr>
        <w:t xml:space="preserve"> alsós munkaközösségek és kollégák, felsős munkaközösségek (magyar, művészetek, természetismeret) és kollégák, iskolai könyvtáros, DÖK, gyógypedagógus, ifjúságvédelmi felelős, pedagógiai és gyógypedagógiai asszisztensek, rendszergazda, oktatási munkánkat segítő iskolai dolgozók.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u w:val="single"/>
        </w:rPr>
        <w:t>Külső kapcsolatok:</w:t>
      </w:r>
      <w:r w:rsidRPr="00265B86">
        <w:rPr>
          <w:rFonts w:ascii="Times New Roman" w:hAnsi="Times New Roman" w:cs="Times New Roman"/>
          <w:sz w:val="24"/>
          <w:szCs w:val="24"/>
        </w:rPr>
        <w:t xml:space="preserve"> más általános és középiskolák pedagógusai, környező óvodák, tankönyvkiadók (Oxford University Press, MM Publications, Pearson, Raabe Klett Kft., Hueber Verlag, Maxim Kiadó), országos versenyek szervezői (TITOK Oktatásszervező Bt., Jelenlét Oktatási Alapítvány, Kétnyelvű Iskoláért Egyesület, Geogruppe 2004, Osztrák Polgárvédelmi Szövetkezet és Zala Megyei Kat</w:t>
      </w:r>
      <w:r w:rsidR="004B753E" w:rsidRPr="00265B86">
        <w:rPr>
          <w:rFonts w:ascii="Times New Roman" w:hAnsi="Times New Roman" w:cs="Times New Roman"/>
          <w:sz w:val="24"/>
          <w:szCs w:val="24"/>
        </w:rPr>
        <w:t>asztrófavédelmi Igazgatóság</w:t>
      </w:r>
      <w:r w:rsidRPr="00265B86">
        <w:rPr>
          <w:rFonts w:ascii="Times New Roman" w:hAnsi="Times New Roman" w:cs="Times New Roman"/>
          <w:sz w:val="24"/>
          <w:szCs w:val="24"/>
        </w:rPr>
        <w:t xml:space="preserve">- a helyi önkormányzat és általános iskola, utazási irodák. </w:t>
      </w:r>
    </w:p>
    <w:p w:rsidR="00B0179D" w:rsidRPr="00265B86" w:rsidRDefault="00B0179D" w:rsidP="00573165">
      <w:pPr>
        <w:keepLines w:val="0"/>
        <w:spacing w:line="240" w:lineRule="auto"/>
        <w:jc w:val="left"/>
        <w:rPr>
          <w:rFonts w:ascii="Times New Roman" w:eastAsia="Times New Roman" w:hAnsi="Times New Roman" w:cs="Times New Roman"/>
          <w:sz w:val="24"/>
          <w:szCs w:val="24"/>
        </w:rPr>
      </w:pPr>
    </w:p>
    <w:p w:rsidR="00B0179D" w:rsidRPr="00265B86" w:rsidRDefault="00B0179D" w:rsidP="00573165">
      <w:pPr>
        <w:keepLines w:val="0"/>
        <w:spacing w:line="240" w:lineRule="auto"/>
        <w:rPr>
          <w:rFonts w:ascii="Times New Roman" w:eastAsia="Times New Roman" w:hAnsi="Times New Roman" w:cs="Times New Roman"/>
          <w:b/>
          <w:sz w:val="24"/>
          <w:szCs w:val="24"/>
        </w:rPr>
      </w:pPr>
      <w:r w:rsidRPr="00265B86">
        <w:rPr>
          <w:rFonts w:ascii="Times New Roman" w:eastAsia="Times New Roman" w:hAnsi="Times New Roman" w:cs="Times New Roman"/>
          <w:b/>
          <w:sz w:val="24"/>
          <w:szCs w:val="24"/>
        </w:rPr>
        <w:t>Felső tagozatos humán munkaközösség</w:t>
      </w:r>
    </w:p>
    <w:p w:rsidR="00B0179D" w:rsidRPr="00265B86" w:rsidRDefault="00B0179D" w:rsidP="00573165">
      <w:pPr>
        <w:keepLines w:val="0"/>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u w:val="single"/>
        </w:rPr>
        <w:t>Belső kapcsolatok</w:t>
      </w:r>
      <w:r w:rsidRPr="00265B86">
        <w:rPr>
          <w:rFonts w:ascii="Times New Roman" w:eastAsia="Times New Roman" w:hAnsi="Times New Roman" w:cs="Times New Roman"/>
          <w:sz w:val="24"/>
          <w:szCs w:val="24"/>
        </w:rPr>
        <w:t>: alsós és felsős munkaközösségek, iskolai könyvtáros, DÖK, pedagógiai asszisztensek, gyógypedagógus.</w:t>
      </w:r>
    </w:p>
    <w:p w:rsidR="00B0179D" w:rsidRPr="00265B86" w:rsidRDefault="00B0179D" w:rsidP="00573165">
      <w:pPr>
        <w:keepLines w:val="0"/>
        <w:spacing w:line="240" w:lineRule="auto"/>
        <w:rPr>
          <w:rFonts w:ascii="Times New Roman" w:eastAsia="Times New Roman" w:hAnsi="Times New Roman" w:cs="Times New Roman"/>
          <w:sz w:val="24"/>
          <w:szCs w:val="24"/>
          <w:u w:val="single"/>
        </w:rPr>
      </w:pPr>
      <w:r w:rsidRPr="00265B86">
        <w:rPr>
          <w:rFonts w:ascii="Times New Roman" w:eastAsia="Times New Roman" w:hAnsi="Times New Roman" w:cs="Times New Roman"/>
          <w:sz w:val="24"/>
          <w:szCs w:val="24"/>
          <w:u w:val="single"/>
        </w:rPr>
        <w:t>Külső kapcsolatok:</w:t>
      </w:r>
    </w:p>
    <w:p w:rsidR="00B0179D" w:rsidRPr="00265B86" w:rsidRDefault="00B0179D" w:rsidP="00573165">
      <w:pPr>
        <w:keepLines w:val="0"/>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Hevesi Sándor Színház, Göcseji Múzeum, Deák Ferenc Megyei Könyvtár, József Attila Városi Tagkönyvtár, a város általános iskoláinak szaktanárai, Keresztury ÁMK, ZTV - Virtuális Városi Diákújság, Magyar Nyelvtudományi Társaság.</w:t>
      </w:r>
    </w:p>
    <w:p w:rsidR="006806B7" w:rsidRPr="00265B86" w:rsidRDefault="006806B7" w:rsidP="00573165">
      <w:pPr>
        <w:spacing w:line="240" w:lineRule="auto"/>
        <w:rPr>
          <w:rFonts w:ascii="Times New Roman" w:hAnsi="Times New Roman" w:cs="Times New Roman"/>
          <w:sz w:val="24"/>
          <w:szCs w:val="24"/>
        </w:rPr>
      </w:pPr>
      <w:r w:rsidRPr="00265B86">
        <w:rPr>
          <w:rFonts w:ascii="Times New Roman" w:hAnsi="Times New Roman" w:cs="Times New Roman"/>
          <w:b/>
          <w:sz w:val="24"/>
          <w:szCs w:val="24"/>
        </w:rPr>
        <w:t>Iskolai k</w:t>
      </w:r>
      <w:r w:rsidR="00703B80" w:rsidRPr="00265B86">
        <w:rPr>
          <w:rFonts w:ascii="Times New Roman" w:hAnsi="Times New Roman" w:cs="Times New Roman"/>
          <w:b/>
          <w:sz w:val="24"/>
          <w:szCs w:val="24"/>
        </w:rPr>
        <w:t>önyvtár:</w:t>
      </w:r>
      <w:r w:rsidR="00703B80" w:rsidRPr="00265B86">
        <w:rPr>
          <w:rFonts w:ascii="Times New Roman" w:hAnsi="Times New Roman" w:cs="Times New Roman"/>
          <w:sz w:val="24"/>
          <w:szCs w:val="24"/>
        </w:rPr>
        <w:t xml:space="preserve"> </w:t>
      </w:r>
    </w:p>
    <w:p w:rsidR="006806B7" w:rsidRPr="00265B86" w:rsidRDefault="006806B7"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u w:val="single"/>
        </w:rPr>
        <w:t>Belső kapcsolatok:</w:t>
      </w:r>
      <w:r w:rsidRPr="00265B86">
        <w:rPr>
          <w:rFonts w:ascii="Times New Roman" w:hAnsi="Times New Roman" w:cs="Times New Roman"/>
          <w:sz w:val="24"/>
          <w:szCs w:val="24"/>
        </w:rPr>
        <w:t xml:space="preserve"> az iskola valamennyi munkaközössége, dolgozója, szülői és tanulóközössége</w:t>
      </w:r>
    </w:p>
    <w:p w:rsidR="00703B80" w:rsidRPr="00265B86" w:rsidRDefault="006806B7" w:rsidP="00573165">
      <w:pPr>
        <w:spacing w:line="240" w:lineRule="auto"/>
        <w:rPr>
          <w:rFonts w:ascii="Times New Roman" w:hAnsi="Times New Roman" w:cs="Times New Roman"/>
          <w:sz w:val="24"/>
          <w:szCs w:val="24"/>
          <w:u w:val="single"/>
        </w:rPr>
      </w:pPr>
      <w:r w:rsidRPr="00265B86">
        <w:rPr>
          <w:rFonts w:ascii="Times New Roman" w:hAnsi="Times New Roman" w:cs="Times New Roman"/>
          <w:sz w:val="24"/>
          <w:szCs w:val="24"/>
          <w:u w:val="single"/>
        </w:rPr>
        <w:lastRenderedPageBreak/>
        <w:t>Külső kapcsolatok</w:t>
      </w:r>
      <w:r w:rsidRPr="00265B86">
        <w:rPr>
          <w:rFonts w:ascii="Times New Roman" w:hAnsi="Times New Roman" w:cs="Times New Roman"/>
          <w:sz w:val="24"/>
          <w:szCs w:val="24"/>
        </w:rPr>
        <w:t xml:space="preserve">: </w:t>
      </w:r>
      <w:r w:rsidR="00703B80" w:rsidRPr="00265B86">
        <w:rPr>
          <w:rFonts w:ascii="Times New Roman" w:hAnsi="Times New Roman" w:cs="Times New Roman"/>
          <w:sz w:val="24"/>
          <w:szCs w:val="24"/>
        </w:rPr>
        <w:t>Deák Ferenc Megyei és Városi Könyvtár</w:t>
      </w:r>
      <w:r w:rsidRPr="00265B86">
        <w:rPr>
          <w:rFonts w:ascii="Times New Roman" w:hAnsi="Times New Roman" w:cs="Times New Roman"/>
          <w:sz w:val="24"/>
          <w:szCs w:val="24"/>
        </w:rPr>
        <w:t xml:space="preserve">, iskolai könyvtárak, </w:t>
      </w:r>
      <w:r w:rsidR="00D6527B" w:rsidRPr="00265B86">
        <w:rPr>
          <w:rFonts w:ascii="Times New Roman" w:hAnsi="Times New Roman" w:cs="Times New Roman"/>
          <w:sz w:val="24"/>
          <w:szCs w:val="24"/>
        </w:rPr>
        <w:t xml:space="preserve">könyvkiadók, </w:t>
      </w:r>
      <w:r w:rsidRPr="00265B86">
        <w:rPr>
          <w:rFonts w:ascii="Times New Roman" w:hAnsi="Times New Roman" w:cs="Times New Roman"/>
          <w:sz w:val="24"/>
          <w:szCs w:val="24"/>
        </w:rPr>
        <w:t xml:space="preserve">tankönyvkiadók, KELLO, </w:t>
      </w:r>
      <w:r w:rsidR="001F2EAB" w:rsidRPr="00265B86">
        <w:rPr>
          <w:rFonts w:ascii="Times New Roman" w:hAnsi="Times New Roman" w:cs="Times New Roman"/>
          <w:sz w:val="24"/>
          <w:szCs w:val="24"/>
        </w:rPr>
        <w:t xml:space="preserve">Zalaegerszegi Tankerületi Központ, </w:t>
      </w:r>
      <w:r w:rsidRPr="00265B86">
        <w:rPr>
          <w:rFonts w:ascii="Times New Roman" w:hAnsi="Times New Roman" w:cs="Times New Roman"/>
          <w:sz w:val="24"/>
          <w:szCs w:val="24"/>
        </w:rPr>
        <w:t xml:space="preserve">Zala Megyei Gyermekotthon, Családok Átmeneti Otthona, </w:t>
      </w:r>
      <w:r w:rsidR="00703B80" w:rsidRPr="00265B86">
        <w:rPr>
          <w:rFonts w:ascii="Times New Roman" w:hAnsi="Times New Roman" w:cs="Times New Roman"/>
          <w:sz w:val="24"/>
          <w:szCs w:val="24"/>
        </w:rPr>
        <w:t>Jobb Veled a Világ Alapítvány</w:t>
      </w:r>
      <w:r w:rsidRPr="00265B86">
        <w:rPr>
          <w:rFonts w:ascii="Times New Roman" w:hAnsi="Times New Roman" w:cs="Times New Roman"/>
          <w:sz w:val="24"/>
          <w:szCs w:val="24"/>
        </w:rPr>
        <w:t xml:space="preserve">, </w:t>
      </w:r>
      <w:r w:rsidR="001F2EAB" w:rsidRPr="00265B86">
        <w:rPr>
          <w:rFonts w:ascii="Times New Roman" w:hAnsi="Times New Roman" w:cs="Times New Roman"/>
          <w:sz w:val="24"/>
          <w:szCs w:val="24"/>
        </w:rPr>
        <w:t>Gasparich úti Idősek Otthona, Máltai Szeretet</w:t>
      </w:r>
      <w:r w:rsidR="00D6527B" w:rsidRPr="00265B86">
        <w:rPr>
          <w:rFonts w:ascii="Times New Roman" w:hAnsi="Times New Roman" w:cs="Times New Roman"/>
          <w:sz w:val="24"/>
          <w:szCs w:val="24"/>
        </w:rPr>
        <w:t>szolgálat, helyi média képviselő</w:t>
      </w:r>
      <w:r w:rsidR="001F2EAB" w:rsidRPr="00265B86">
        <w:rPr>
          <w:rFonts w:ascii="Times New Roman" w:hAnsi="Times New Roman" w:cs="Times New Roman"/>
          <w:sz w:val="24"/>
          <w:szCs w:val="24"/>
        </w:rPr>
        <w:t>i</w:t>
      </w:r>
      <w:r w:rsidR="00703B80" w:rsidRPr="00265B86">
        <w:rPr>
          <w:rFonts w:ascii="Times New Roman" w:hAnsi="Times New Roman" w:cs="Times New Roman"/>
          <w:sz w:val="24"/>
          <w:szCs w:val="24"/>
        </w:rPr>
        <w:t xml:space="preserve"> </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Felső tagozatos reál tantárgycsoport munkaközössége</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u w:val="single"/>
        </w:rPr>
        <w:t>Belső kapcsolatok:</w:t>
      </w:r>
      <w:r w:rsidRPr="00265B86">
        <w:rPr>
          <w:rFonts w:ascii="Times New Roman" w:hAnsi="Times New Roman" w:cs="Times New Roman"/>
          <w:sz w:val="24"/>
          <w:szCs w:val="24"/>
        </w:rPr>
        <w:t xml:space="preserve"> alsós és felsős munkaközösségek (alsós B tantárgycsoport, természettudományos, testnevelés, művészetek), DÖK, ifjúságvédelmi felelős, iskolavédőnő, iskolai oktató munkát segítő kollégák.</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u w:val="single"/>
        </w:rPr>
        <w:t>Külső kapcsolatok:</w:t>
      </w:r>
      <w:r w:rsidRPr="00265B86">
        <w:rPr>
          <w:rFonts w:ascii="Times New Roman" w:hAnsi="Times New Roman" w:cs="Times New Roman"/>
          <w:sz w:val="24"/>
          <w:szCs w:val="24"/>
        </w:rPr>
        <w:t xml:space="preserve"> más - városi, városkörnyéki - iskolák szaktanárai, Városi Rendőrkapitányság Bűnmegelőzési Osztálya, ÁNTSZ Zala Megyei Szervezete, Kölcsey Ferenc Gimnázium természettudományos munkaközössége, Zalavíz Zrt.</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Folyamatos kapcsolattartás a TIT Öveges József Ismeretterjesztő és Szakképző Egyesülettel, a Belvárosi Általános Iskola Petőfi Sándor Tagintézményével valamint a keszthelyi Csokonai ÁMK-val tehetséggondozás kapcsán.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Szakmai kapcsolattartás a Zala Megyei Pedagógiai Intézettel.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Idegen nyelvi munkaközösség</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sz w:val="24"/>
          <w:szCs w:val="24"/>
        </w:rPr>
      </w:pPr>
      <w:bookmarkStart w:id="22" w:name="_heading=h.z337ya" w:colFirst="0" w:colLast="0"/>
      <w:bookmarkEnd w:id="22"/>
      <w:r w:rsidRPr="00265B86">
        <w:rPr>
          <w:rFonts w:ascii="Times New Roman" w:hAnsi="Times New Roman" w:cs="Times New Roman"/>
          <w:sz w:val="24"/>
          <w:szCs w:val="24"/>
        </w:rPr>
        <w:t xml:space="preserve"> </w:t>
      </w:r>
      <w:r w:rsidRPr="00265B86">
        <w:rPr>
          <w:rFonts w:ascii="Times New Roman" w:hAnsi="Times New Roman" w:cs="Times New Roman"/>
          <w:b/>
          <w:sz w:val="24"/>
          <w:szCs w:val="24"/>
        </w:rPr>
        <w:t>Diákönkormányzat</w:t>
      </w:r>
    </w:p>
    <w:p w:rsidR="00BB7DD2" w:rsidRPr="00265B86" w:rsidRDefault="00392FC2" w:rsidP="00573165">
      <w:pPr>
        <w:spacing w:line="240" w:lineRule="auto"/>
        <w:rPr>
          <w:rFonts w:ascii="Times New Roman" w:hAnsi="Times New Roman" w:cs="Times New Roman"/>
          <w:sz w:val="24"/>
          <w:szCs w:val="24"/>
          <w:u w:val="single"/>
        </w:rPr>
      </w:pPr>
      <w:bookmarkStart w:id="23" w:name="_heading=h.3j2qqm3" w:colFirst="0" w:colLast="0"/>
      <w:bookmarkEnd w:id="23"/>
      <w:r w:rsidRPr="00265B86">
        <w:rPr>
          <w:rFonts w:ascii="Times New Roman" w:hAnsi="Times New Roman" w:cs="Times New Roman"/>
          <w:sz w:val="24"/>
          <w:szCs w:val="24"/>
          <w:u w:val="single"/>
        </w:rPr>
        <w:t xml:space="preserve">Belső kapcsolatok: </w:t>
      </w:r>
    </w:p>
    <w:p w:rsidR="00BB7DD2" w:rsidRPr="00265B86" w:rsidRDefault="00392FC2" w:rsidP="00573165">
      <w:pPr>
        <w:spacing w:line="240" w:lineRule="auto"/>
        <w:rPr>
          <w:rFonts w:ascii="Times New Roman" w:hAnsi="Times New Roman" w:cs="Times New Roman"/>
          <w:sz w:val="24"/>
          <w:szCs w:val="24"/>
        </w:rPr>
      </w:pPr>
      <w:bookmarkStart w:id="24" w:name="_heading=h.1y810tw" w:colFirst="0" w:colLast="0"/>
      <w:bookmarkEnd w:id="24"/>
      <w:r w:rsidRPr="00265B86">
        <w:rPr>
          <w:rFonts w:ascii="Times New Roman" w:hAnsi="Times New Roman" w:cs="Times New Roman"/>
          <w:sz w:val="24"/>
          <w:szCs w:val="24"/>
        </w:rPr>
        <w:t>Suli Tv, iskolai fotókör, Völler Gyula webmester, sajtófelelős, Sabján Judit - Virtuális Városi Diákújság, osztályfőnökök, nem osztályfőnök pedagógus kollégák, pedagógiai és gyógypedagógiai asszisztensek, alsós, felsős humán munkaközösség, testnevelés és más készségek  munkaközösség, reál munkaközösség, idegen nyelvi munkaközösség, iskolavezetés, iskolai szülői munkaközösség, Sziládi Péterné (szülő), technikai dolgozók.</w:t>
      </w:r>
    </w:p>
    <w:p w:rsidR="00BB7DD2" w:rsidRPr="00265B86" w:rsidRDefault="00392FC2" w:rsidP="00573165">
      <w:pPr>
        <w:spacing w:line="240" w:lineRule="auto"/>
        <w:rPr>
          <w:rFonts w:ascii="Times New Roman" w:hAnsi="Times New Roman" w:cs="Times New Roman"/>
          <w:sz w:val="24"/>
          <w:szCs w:val="24"/>
          <w:u w:val="single"/>
        </w:rPr>
      </w:pPr>
      <w:bookmarkStart w:id="25" w:name="_heading=h.4i7ojhp" w:colFirst="0" w:colLast="0"/>
      <w:bookmarkEnd w:id="25"/>
      <w:r w:rsidRPr="00265B86">
        <w:rPr>
          <w:rFonts w:ascii="Times New Roman" w:hAnsi="Times New Roman" w:cs="Times New Roman"/>
          <w:sz w:val="24"/>
          <w:szCs w:val="24"/>
          <w:u w:val="single"/>
        </w:rPr>
        <w:t>Külső kapcsolatok:</w:t>
      </w:r>
    </w:p>
    <w:p w:rsidR="00BB7DD2" w:rsidRPr="00265B86" w:rsidRDefault="00392FC2" w:rsidP="00573165">
      <w:pPr>
        <w:spacing w:line="240" w:lineRule="auto"/>
        <w:rPr>
          <w:rFonts w:ascii="Times New Roman" w:hAnsi="Times New Roman" w:cs="Times New Roman"/>
          <w:sz w:val="24"/>
          <w:szCs w:val="24"/>
        </w:rPr>
      </w:pPr>
      <w:bookmarkStart w:id="26" w:name="_heading=h.2xcytpi" w:colFirst="0" w:colLast="0"/>
      <w:bookmarkEnd w:id="26"/>
      <w:r w:rsidRPr="00265B86">
        <w:rPr>
          <w:rFonts w:ascii="Times New Roman" w:hAnsi="Times New Roman" w:cs="Times New Roman"/>
          <w:sz w:val="24"/>
          <w:szCs w:val="24"/>
        </w:rPr>
        <w:t>ZVDÖK, ZMJV Polgármesteri Hivatala - ifjúsági referens, Új Nemzedék Plusz Kontaktpont Iroda, POK,  DUE (Diák Újságírók Egyesülete), Gasparich úti Idősek Otthona, Városgazdálkodási Kft, ZEGESZ, Gyorsnyomda, Tankerületi DÖK, BGE GKZ Zöld Kampusz.</w:t>
      </w:r>
    </w:p>
    <w:p w:rsidR="00B7569B" w:rsidRPr="00265B86" w:rsidRDefault="00B7569B" w:rsidP="00573165">
      <w:pPr>
        <w:spacing w:line="240" w:lineRule="auto"/>
        <w:rPr>
          <w:rFonts w:ascii="Times New Roman" w:hAnsi="Times New Roman" w:cs="Times New Roman"/>
          <w:sz w:val="24"/>
          <w:szCs w:val="24"/>
        </w:rPr>
      </w:pPr>
      <w:bookmarkStart w:id="27" w:name="_heading=h.1ci93xb" w:colFirst="0" w:colLast="0"/>
      <w:bookmarkEnd w:id="27"/>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Ifjúságvédelemi munka:</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Kapcsolattartás a gyermekvédelmi munkát segítő, koordináló, felügyelő intézmények dolgozóival. Ennek megfelelően kapcsolattartás a Zala Megyei Gyámhivatal dolgozóival, a Kormányhivatal Hatósági Főosztályával, a rendőrség bűnmegelőzési osztályával, a Zala Megyei Gyermekotthon vezetésével és a gondozókkal, Gyermekjóléti Szolgálattal, a Családok Átmeneti Otthonával és a Területi Gyermekvédelmi Szakszolgálattal.</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Gyógypedagógus:</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u w:val="single"/>
        </w:rPr>
        <w:t>Belső kapcsolatok:</w:t>
      </w:r>
      <w:r w:rsidRPr="00265B86">
        <w:rPr>
          <w:rFonts w:ascii="Times New Roman" w:hAnsi="Times New Roman" w:cs="Times New Roman"/>
          <w:sz w:val="24"/>
          <w:szCs w:val="24"/>
        </w:rPr>
        <w:t xml:space="preserve"> Napi kapcsolat a tanítókkal és tanárokkal. Szoros együttműködés a munkaközösségekkel, gyógypedagógiai asszisztenssel, pedagógiai asszisztenssel, az iskolai könyvtárossal, ifjúságvédelmi felelőssel, iskolatitkárral, rendszergazdával, iskolai védőnővel.</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u w:val="single"/>
        </w:rPr>
        <w:lastRenderedPageBreak/>
        <w:t>Külső kapcsolatok:</w:t>
      </w:r>
      <w:r w:rsidRPr="00265B86">
        <w:rPr>
          <w:rFonts w:ascii="Times New Roman" w:hAnsi="Times New Roman" w:cs="Times New Roman"/>
          <w:sz w:val="24"/>
          <w:szCs w:val="24"/>
        </w:rPr>
        <w:t xml:space="preserve"> szülők, utazó gyógypedagógusok, logopédusok, </w:t>
      </w:r>
      <w:r w:rsidR="004B753E" w:rsidRPr="00265B86">
        <w:rPr>
          <w:rFonts w:ascii="Times New Roman" w:hAnsi="Times New Roman" w:cs="Times New Roman"/>
          <w:sz w:val="24"/>
          <w:szCs w:val="24"/>
        </w:rPr>
        <w:t xml:space="preserve">szociális segítő, </w:t>
      </w:r>
      <w:r w:rsidRPr="00265B86">
        <w:rPr>
          <w:rFonts w:ascii="Times New Roman" w:hAnsi="Times New Roman" w:cs="Times New Roman"/>
          <w:sz w:val="24"/>
          <w:szCs w:val="24"/>
        </w:rPr>
        <w:t>óvónők, országos szakértői bizottságok, Zala Megyei Pedagógiai Szakszolgálat Zalaegerszegi Tagintézménye, Zala Megyei Pedagógiai Szakszolgálat Székhelyintézménye; Béke Ligeti Általános Iskola, Készségfejlesztő Iskola, Szakiskola és EGYMI, Nyitott Ház Óvoda, Általános Iskola, Fejlesztő Iskola, Egységes Gyógypedagógiai Módszertani Intézmény, Zala Megyei Gyermekotthon munkatársai, ZEGESZ munkatársai.</w:t>
      </w:r>
    </w:p>
    <w:p w:rsidR="00BB7DD2" w:rsidRPr="00B7569B" w:rsidRDefault="002D764E" w:rsidP="00573165">
      <w:pPr>
        <w:pStyle w:val="Cmsor1"/>
      </w:pPr>
      <w:bookmarkStart w:id="28" w:name="_Toc20335856"/>
      <w:r>
        <w:t xml:space="preserve">5. </w:t>
      </w:r>
      <w:r w:rsidR="00392FC2" w:rsidRPr="00B7569B">
        <w:t>A nevelési-oktatási feladatok megfogalmazása</w:t>
      </w:r>
      <w:bookmarkEnd w:id="28"/>
      <w:r w:rsidR="00392FC2" w:rsidRPr="00B7569B">
        <w:t xml:space="preserve"> </w:t>
      </w:r>
    </w:p>
    <w:p w:rsidR="00BB7DD2" w:rsidRPr="00265B86" w:rsidRDefault="002D764E" w:rsidP="00573165">
      <w:pPr>
        <w:pStyle w:val="Cmsor2"/>
      </w:pPr>
      <w:bookmarkStart w:id="29" w:name="_Toc20335857"/>
      <w:r>
        <w:t xml:space="preserve">5.1. </w:t>
      </w:r>
      <w:r w:rsidR="00392FC2" w:rsidRPr="00265B86">
        <w:t>A fenntartó által megfogalmazott fő feladatok</w:t>
      </w:r>
      <w:bookmarkEnd w:id="29"/>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A fenntartó – összhangban az oktatáspolitikai célkitűzésekkel és az irányadó jogszabályokban a nevelésre-oktatatásra vonatkozó, annak szellemiségét megfogalmazó normákkal, valamint az iskola pedagógiai programjában lefektetett elvekkel és más, az intézmény működését meghatározó előírásokkal – a 2019/2020. tanév kiemelt feladataként az Alapító Okirat szerinti szakmai feladatokat jelölte meg.</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A tanév kiemelt feladatának megvalósítása</w:t>
      </w:r>
      <w:r w:rsidRPr="00265B86">
        <w:rPr>
          <w:rFonts w:ascii="Times New Roman" w:hAnsi="Times New Roman" w:cs="Times New Roman"/>
          <w:i/>
          <w:sz w:val="24"/>
          <w:szCs w:val="24"/>
        </w:rPr>
        <w:t xml:space="preserve"> </w:t>
      </w:r>
      <w:r w:rsidRPr="00265B86">
        <w:rPr>
          <w:rFonts w:ascii="Times New Roman" w:hAnsi="Times New Roman" w:cs="Times New Roman"/>
          <w:sz w:val="24"/>
          <w:szCs w:val="24"/>
        </w:rPr>
        <w:t xml:space="preserve">érdekében a tantárgyak és az egyéb foglalkozások tematikájában e terület kiemelt hangsúllyal szerepel idén is, támaszkodva az elmúlt tanévek e téren szerzett tapasztalataira. </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b/>
          <w:sz w:val="24"/>
          <w:szCs w:val="24"/>
          <w:highlight w:val="white"/>
        </w:rPr>
      </w:pPr>
      <w:r w:rsidRPr="00265B86">
        <w:rPr>
          <w:rFonts w:ascii="Times New Roman" w:hAnsi="Times New Roman" w:cs="Times New Roman"/>
          <w:b/>
          <w:sz w:val="24"/>
          <w:szCs w:val="24"/>
          <w:highlight w:val="white"/>
        </w:rPr>
        <w:t xml:space="preserve">Célunk, </w:t>
      </w:r>
      <w:r w:rsidR="00B7569B">
        <w:rPr>
          <w:rFonts w:ascii="Times New Roman" w:hAnsi="Times New Roman" w:cs="Times New Roman"/>
          <w:b/>
          <w:sz w:val="24"/>
          <w:szCs w:val="24"/>
          <w:highlight w:val="white"/>
        </w:rPr>
        <w:t>hogy e kiemelt cél jelenjen meg iskolánk valamennyi munkaközösségének tervében.</w:t>
      </w:r>
    </w:p>
    <w:p w:rsidR="00B7569B" w:rsidRDefault="00B7569B" w:rsidP="00573165">
      <w:pPr>
        <w:spacing w:line="240" w:lineRule="auto"/>
        <w:rPr>
          <w:rFonts w:ascii="Times New Roman" w:hAnsi="Times New Roman" w:cs="Times New Roman"/>
          <w:b/>
          <w:sz w:val="24"/>
          <w:szCs w:val="24"/>
        </w:rPr>
      </w:pPr>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Felső tagozatos reál tantárgycsoport munkaközössége</w:t>
      </w:r>
    </w:p>
    <w:p w:rsidR="00BB7DD2" w:rsidRPr="00265B86" w:rsidRDefault="00BB7DD2" w:rsidP="00573165">
      <w:pPr>
        <w:spacing w:line="240" w:lineRule="auto"/>
        <w:rPr>
          <w:rFonts w:ascii="Times New Roman" w:hAnsi="Times New Roman" w:cs="Times New Roman"/>
          <w:b/>
          <w:sz w:val="24"/>
          <w:szCs w:val="24"/>
        </w:rPr>
      </w:pP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highlight w:val="white"/>
        </w:rPr>
        <w:t>Az idei tanévben kiemelt célként kezeljük oktatásunk során tantárgyi integráció keretén belül - az iskolai munkatervben megf</w:t>
      </w:r>
      <w:r w:rsidR="001F2EAB" w:rsidRPr="00265B86">
        <w:rPr>
          <w:rFonts w:ascii="Times New Roman" w:hAnsi="Times New Roman" w:cs="Times New Roman"/>
          <w:sz w:val="24"/>
          <w:szCs w:val="24"/>
          <w:highlight w:val="white"/>
        </w:rPr>
        <w:t xml:space="preserve">ogalmazott alapvető kompetenciafejlesztési célként -, </w:t>
      </w:r>
      <w:r w:rsidRPr="00265B86">
        <w:rPr>
          <w:rFonts w:ascii="Times New Roman" w:hAnsi="Times New Roman" w:cs="Times New Roman"/>
          <w:sz w:val="24"/>
          <w:szCs w:val="24"/>
          <w:highlight w:val="white"/>
        </w:rPr>
        <w:t xml:space="preserve">hogy a szövegértés fejlesztő munkáját segítsük a szöveges feladatok előtérbe helyezésével. </w:t>
      </w:r>
      <w:r w:rsidRPr="00265B86">
        <w:rPr>
          <w:rFonts w:ascii="Times New Roman" w:hAnsi="Times New Roman" w:cs="Times New Roman"/>
          <w:sz w:val="24"/>
          <w:szCs w:val="24"/>
        </w:rPr>
        <w:t>Egészséges életmódra, a környezet védelmére és az állatok tiszteletére neveljünk.</w:t>
      </w:r>
    </w:p>
    <w:p w:rsidR="00BB7DD2" w:rsidRPr="00265B86" w:rsidRDefault="004D4022" w:rsidP="00573165">
      <w:pPr>
        <w:spacing w:line="240" w:lineRule="auto"/>
        <w:rPr>
          <w:rFonts w:ascii="Times New Roman" w:hAnsi="Times New Roman" w:cs="Times New Roman"/>
          <w:b/>
          <w:sz w:val="24"/>
          <w:szCs w:val="24"/>
        </w:rPr>
      </w:pPr>
      <w:r>
        <w:rPr>
          <w:rFonts w:ascii="Times New Roman" w:hAnsi="Times New Roman" w:cs="Times New Roman"/>
          <w:b/>
          <w:sz w:val="24"/>
          <w:szCs w:val="24"/>
        </w:rPr>
        <w:t>Fejlesztő munka</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hátrányok leküzdésének segítése a sikeres továbbhaladás érdekében. A tanulók képessé váljanak az ismeretszerzési, tanulási folyamatban való minél aktívabb és eredményesebb részvételre. </w:t>
      </w:r>
    </w:p>
    <w:p w:rsidR="00BB7DD2" w:rsidRPr="00265B86" w:rsidRDefault="00BB7DD2" w:rsidP="00573165">
      <w:pPr>
        <w:spacing w:line="240" w:lineRule="auto"/>
        <w:rPr>
          <w:rFonts w:ascii="Times New Roman" w:hAnsi="Times New Roman" w:cs="Times New Roman"/>
          <w:sz w:val="24"/>
          <w:szCs w:val="24"/>
          <w:highlight w:val="white"/>
        </w:rPr>
      </w:pPr>
    </w:p>
    <w:p w:rsidR="00BB7DD2" w:rsidRPr="00265B86" w:rsidRDefault="004D4022" w:rsidP="00573165">
      <w:pPr>
        <w:spacing w:line="240" w:lineRule="auto"/>
        <w:rPr>
          <w:rFonts w:ascii="Times New Roman" w:hAnsi="Times New Roman" w:cs="Times New Roman"/>
          <w:b/>
          <w:sz w:val="24"/>
          <w:szCs w:val="24"/>
        </w:rPr>
      </w:pPr>
      <w:r>
        <w:rPr>
          <w:rFonts w:ascii="Times New Roman" w:hAnsi="Times New Roman" w:cs="Times New Roman"/>
          <w:b/>
          <w:sz w:val="24"/>
          <w:szCs w:val="24"/>
        </w:rPr>
        <w:t>Diákönkormányzat</w:t>
      </w:r>
      <w:r w:rsidR="00392FC2" w:rsidRPr="00265B86">
        <w:rPr>
          <w:rFonts w:ascii="Times New Roman" w:hAnsi="Times New Roman" w:cs="Times New Roman"/>
          <w:b/>
          <w:sz w:val="24"/>
          <w:szCs w:val="24"/>
        </w:rPr>
        <w:t xml:space="preserve"> </w:t>
      </w:r>
    </w:p>
    <w:p w:rsidR="00BB7DD2" w:rsidRPr="00265B86" w:rsidRDefault="00392FC2" w:rsidP="00573165">
      <w:pPr>
        <w:spacing w:line="240" w:lineRule="auto"/>
        <w:rPr>
          <w:rFonts w:ascii="Times New Roman" w:hAnsi="Times New Roman" w:cs="Times New Roman"/>
          <w:sz w:val="24"/>
          <w:szCs w:val="24"/>
          <w:highlight w:val="white"/>
        </w:rPr>
      </w:pPr>
      <w:r w:rsidRPr="00265B86">
        <w:rPr>
          <w:rFonts w:ascii="Times New Roman" w:hAnsi="Times New Roman" w:cs="Times New Roman"/>
          <w:sz w:val="24"/>
          <w:szCs w:val="24"/>
          <w:highlight w:val="white"/>
        </w:rPr>
        <w:t xml:space="preserve">„Neveléssel, oktatással összefüggő közös tevékenységek megszervezése, demokráciára, közéleti felelősségre nevelés” - részlet a DÖK SZMSZ-éből. </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Alsó tagozatos B</w:t>
      </w:r>
      <w:r w:rsidR="004D4022">
        <w:rPr>
          <w:rFonts w:ascii="Times New Roman" w:hAnsi="Times New Roman" w:cs="Times New Roman"/>
          <w:b/>
          <w:sz w:val="24"/>
          <w:szCs w:val="24"/>
        </w:rPr>
        <w:t xml:space="preserve"> tantárgycsoport munkaközössége</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Matematikai kompetencia, gondolkodási műveletek fejlesztése a tanulók </w:t>
      </w:r>
      <w:r w:rsidR="001F2EAB" w:rsidRPr="00265B86">
        <w:rPr>
          <w:rFonts w:ascii="Times New Roman" w:hAnsi="Times New Roman" w:cs="Times New Roman"/>
          <w:sz w:val="24"/>
          <w:szCs w:val="24"/>
        </w:rPr>
        <w:t>eltérő képességeinek figyelembe</w:t>
      </w:r>
      <w:r w:rsidRPr="00265B86">
        <w:rPr>
          <w:rFonts w:ascii="Times New Roman" w:hAnsi="Times New Roman" w:cs="Times New Roman"/>
          <w:sz w:val="24"/>
          <w:szCs w:val="24"/>
        </w:rPr>
        <w:t>vételével.</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Alsó tagozatos A</w:t>
      </w:r>
      <w:r w:rsidR="004D4022">
        <w:rPr>
          <w:rFonts w:ascii="Times New Roman" w:hAnsi="Times New Roman" w:cs="Times New Roman"/>
          <w:b/>
          <w:sz w:val="24"/>
          <w:szCs w:val="24"/>
        </w:rPr>
        <w:t xml:space="preserve"> tantárgycsoport munkaközössége</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Olvasási, szövegértési, helyesírási készség fejlesztése.</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Kommunikációs készség, szókincsfejlesztés.</w:t>
      </w:r>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lastRenderedPageBreak/>
        <w:t>Testnevelés és más készségek munkaközösség</w:t>
      </w:r>
      <w:r w:rsidR="00DB216C" w:rsidRPr="00265B86">
        <w:rPr>
          <w:rFonts w:ascii="Times New Roman" w:hAnsi="Times New Roman" w:cs="Times New Roman"/>
          <w:b/>
          <w:sz w:val="24"/>
          <w:szCs w:val="24"/>
        </w:rPr>
        <w:t>:</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Mindennapos testmozgás - versenysport, szabadidősport, tömegsport. Ép testben ép lélek. </w:t>
      </w:r>
      <w:r w:rsidR="004E737A" w:rsidRPr="00265B86">
        <w:rPr>
          <w:rFonts w:ascii="Times New Roman" w:hAnsi="Times New Roman" w:cs="Times New Roman"/>
          <w:sz w:val="24"/>
          <w:szCs w:val="24"/>
        </w:rPr>
        <w:t>„</w:t>
      </w:r>
      <w:r w:rsidRPr="00265B86">
        <w:rPr>
          <w:rFonts w:ascii="Times New Roman" w:hAnsi="Times New Roman" w:cs="Times New Roman"/>
          <w:sz w:val="24"/>
          <w:szCs w:val="24"/>
        </w:rPr>
        <w:t>A sport a test útján nyitja meg a lelket</w:t>
      </w:r>
      <w:r w:rsidR="004E737A" w:rsidRPr="00265B86">
        <w:rPr>
          <w:rFonts w:ascii="Times New Roman" w:hAnsi="Times New Roman" w:cs="Times New Roman"/>
          <w:sz w:val="24"/>
          <w:szCs w:val="24"/>
        </w:rPr>
        <w:t>.”</w:t>
      </w:r>
      <w:r w:rsidRPr="00265B86">
        <w:rPr>
          <w:rFonts w:ascii="Times New Roman" w:hAnsi="Times New Roman" w:cs="Times New Roman"/>
          <w:sz w:val="24"/>
          <w:szCs w:val="24"/>
        </w:rPr>
        <w:t xml:space="preserve"> (Szent-Györgyi Albert)</w:t>
      </w:r>
    </w:p>
    <w:p w:rsidR="004E737A"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b/>
          <w:sz w:val="24"/>
          <w:szCs w:val="24"/>
        </w:rPr>
        <w:t>Technika és életvitel</w:t>
      </w:r>
    </w:p>
    <w:p w:rsidR="00BB7DD2" w:rsidRPr="00265B86" w:rsidRDefault="004E737A"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E</w:t>
      </w:r>
      <w:r w:rsidR="00392FC2" w:rsidRPr="00265B86">
        <w:rPr>
          <w:rFonts w:ascii="Times New Roman" w:hAnsi="Times New Roman" w:cs="Times New Roman"/>
          <w:sz w:val="24"/>
          <w:szCs w:val="24"/>
        </w:rPr>
        <w:t>gészséges, környezettudatos életre nevelés, családi életre nevelés, szakmákra orientálás-pályaorientáció.</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b/>
          <w:sz w:val="24"/>
          <w:szCs w:val="24"/>
        </w:rPr>
        <w:t>Fotószakkör, iskolatelevízió</w:t>
      </w:r>
      <w:r w:rsidRPr="00265B86">
        <w:rPr>
          <w:rFonts w:ascii="Times New Roman" w:hAnsi="Times New Roman" w:cs="Times New Roman"/>
          <w:sz w:val="24"/>
          <w:szCs w:val="24"/>
        </w:rPr>
        <w:t>: médiakultúra fejlesztése, közösségi életre nevelés.</w:t>
      </w:r>
    </w:p>
    <w:p w:rsidR="00BB7DD2" w:rsidRPr="00265B86" w:rsidRDefault="00392FC2" w:rsidP="00573165">
      <w:pPr>
        <w:spacing w:line="240" w:lineRule="auto"/>
        <w:rPr>
          <w:rFonts w:ascii="Times New Roman" w:hAnsi="Times New Roman" w:cs="Times New Roman"/>
          <w:sz w:val="24"/>
          <w:szCs w:val="24"/>
        </w:rPr>
      </w:pPr>
      <w:bookmarkStart w:id="30" w:name="_heading=h.qsh70q" w:colFirst="0" w:colLast="0"/>
      <w:bookmarkEnd w:id="30"/>
      <w:r w:rsidRPr="00265B86">
        <w:rPr>
          <w:rFonts w:ascii="Times New Roman" w:hAnsi="Times New Roman" w:cs="Times New Roman"/>
          <w:b/>
          <w:sz w:val="24"/>
          <w:szCs w:val="24"/>
        </w:rPr>
        <w:t>Ének, vizuális kultúra:</w:t>
      </w:r>
      <w:r w:rsidRPr="00265B86">
        <w:rPr>
          <w:rFonts w:ascii="Times New Roman" w:hAnsi="Times New Roman" w:cs="Times New Roman"/>
          <w:sz w:val="24"/>
          <w:szCs w:val="24"/>
        </w:rPr>
        <w:t xml:space="preserve"> Esztétikai-művészeti tudatosság és kifejezőképesség fejlesztése.</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Idegen nyelvi munkaközösség:</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Anyanyelvi és idegen nyelvi kompetencia fejlesztése. A szövegértési (hallott és olvasott szöveg értése) és szövegalkotási képességek, a helyesírási kompetencia folyamatos fejlesztése. </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b/>
          <w:sz w:val="24"/>
          <w:szCs w:val="24"/>
        </w:rPr>
        <w:t>Iskolai könyvtár</w:t>
      </w:r>
      <w:r w:rsidRPr="00265B86">
        <w:rPr>
          <w:rFonts w:ascii="Times New Roman" w:hAnsi="Times New Roman" w:cs="Times New Roman"/>
          <w:sz w:val="24"/>
          <w:szCs w:val="24"/>
        </w:rPr>
        <w:t xml:space="preserve">: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b/>
          <w:sz w:val="24"/>
          <w:szCs w:val="24"/>
        </w:rPr>
        <w:t xml:space="preserve">  </w:t>
      </w:r>
      <w:r w:rsidRPr="00265B86">
        <w:rPr>
          <w:rFonts w:ascii="Times New Roman" w:hAnsi="Times New Roman" w:cs="Times New Roman"/>
          <w:sz w:val="24"/>
          <w:szCs w:val="24"/>
        </w:rPr>
        <w:t>Az iskolai könyvtár az iskolai nevelő-oktató munka szellemi bázisa. Segíti az iskolai szervezeti és működési szabályzatában és pedagógiai programjában rögzített célok megvalósítását.</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Biztosítja az iskola nevelői és tanulói részére a neveléshez, oktatáshoz szükséges ismerethordozókat, információkat.  Központi szerepet tölt be az </w:t>
      </w:r>
      <w:r w:rsidR="00D6527B" w:rsidRPr="00265B86">
        <w:rPr>
          <w:rFonts w:ascii="Times New Roman" w:hAnsi="Times New Roman" w:cs="Times New Roman"/>
          <w:sz w:val="24"/>
          <w:szCs w:val="24"/>
        </w:rPr>
        <w:t>intézmény</w:t>
      </w:r>
      <w:r w:rsidRPr="00265B86">
        <w:rPr>
          <w:rFonts w:ascii="Times New Roman" w:hAnsi="Times New Roman" w:cs="Times New Roman"/>
          <w:sz w:val="24"/>
          <w:szCs w:val="24"/>
        </w:rPr>
        <w:t xml:space="preserve"> olvasás- és könyvtár-pedagógiai tevékenységében. Sajátos eszközeivel megalapozza a tanulók könyvtárhasználóvá nevelését, segíti a kívánatos olvasási szokások kifejlesztését.</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2D764E" w:rsidP="00573165">
      <w:pPr>
        <w:pStyle w:val="Cmsor2"/>
      </w:pPr>
      <w:bookmarkStart w:id="31" w:name="_Toc20335858"/>
      <w:r>
        <w:t xml:space="preserve">5.2. </w:t>
      </w:r>
      <w:r w:rsidR="00392FC2" w:rsidRPr="00265B86">
        <w:t>Az intézmény pedagógiai programja alapján kitűzött célok, feladatok</w:t>
      </w:r>
      <w:bookmarkEnd w:id="31"/>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Felső tagozatos reál tantárgycsoport munkaközössége</w:t>
      </w:r>
      <w:r w:rsidR="00DB216C" w:rsidRPr="00265B86">
        <w:rPr>
          <w:rFonts w:ascii="Times New Roman" w:hAnsi="Times New Roman" w:cs="Times New Roman"/>
          <w:b/>
          <w:sz w:val="24"/>
          <w:szCs w:val="24"/>
        </w:rPr>
        <w:t>:</w:t>
      </w:r>
    </w:p>
    <w:p w:rsidR="00BB7DD2" w:rsidRPr="00265B86" w:rsidRDefault="00392FC2" w:rsidP="00573165">
      <w:pPr>
        <w:spacing w:line="240" w:lineRule="auto"/>
        <w:rPr>
          <w:rFonts w:ascii="Times New Roman" w:hAnsi="Times New Roman" w:cs="Times New Roman"/>
          <w:sz w:val="24"/>
          <w:szCs w:val="24"/>
          <w:u w:val="single"/>
        </w:rPr>
      </w:pPr>
      <w:r w:rsidRPr="00265B86">
        <w:rPr>
          <w:rFonts w:ascii="Times New Roman" w:hAnsi="Times New Roman" w:cs="Times New Roman"/>
          <w:sz w:val="24"/>
          <w:szCs w:val="24"/>
          <w:u w:val="single"/>
        </w:rPr>
        <w:t>Általános feladatok</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 </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A problémamegoldó gondolkodás fejlesztése.</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Matematikai összefüggések szöveges megfogalmaztatása, alkalmaztatása.</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A matematikai szövegértő képesség alapozása és folyamatos fejlesztése.</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Gondolkodás, megfigyelés fejlesztése.</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Zsebszámológép, számítógép, internet, mint információhordozók célszerű felhasználásának megismertetése, alkalmazásuk az ismeretszerzésben, a problémák megoldásának egyszerűsítésében.</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Biztos, szilárd matematikai alapismeretek nyújtása.</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Tanulási motivációk kialakítása.</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Új módszerek keresése a tanulási munkamorál erősítése érdekében.</w:t>
      </w:r>
    </w:p>
    <w:p w:rsidR="00BB7DD2" w:rsidRPr="00265B86" w:rsidRDefault="00DF5468"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Megfelelő tanulási technikák</w:t>
      </w:r>
      <w:r w:rsidR="00392FC2" w:rsidRPr="00265B86">
        <w:rPr>
          <w:rFonts w:ascii="Times New Roman" w:hAnsi="Times New Roman" w:cs="Times New Roman"/>
          <w:sz w:val="24"/>
          <w:szCs w:val="24"/>
        </w:rPr>
        <w:t xml:space="preserve"> és változatos tanulásmódszertani ismeretek beépítése a tanítási és napközis órák tematikájába.</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IKT technológiák alkalmazása a tanítás-tanulási folyamatok eredményességének növelése érdekében. Tantárgyi integráció és kapcsolódás lehetőségeinek felhasználása a folyamatok modellezésének, értelmezésének céljából.</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környezeti értékek megőrzése, a környezetvédelem fontossága. Helyes magatartás kialakítása a természeti környezetben. </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lastRenderedPageBreak/>
        <w:t>Környezetvédelmi jeles napok megünneplése.</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Egészséges életmódra nevelés: lényeges, hogy a tanulók megismerjék a helyi környezeti kockázatok egészségükre gyakorolt hatását, megelőzzék a megbetegedést okozó tényezőket.</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Egészségesebb életvitel készségeinek, magatartásmintáinak kialakítása és begyakorlása. </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Tehetséggondozás – versenyek szervezése, versenyeken való részvétel.</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Felzárkóztatás – szükség esetén korrepetálás.</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Alapkészségek és kompetenciák fejlesztése, különös tekintettel a természettudományos kompetenciára.</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Természettudományos gondolkodás fejlesztése.</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Balesetvédelem, háztartási vegyszerek tárolásának és használatának elsajátítása.</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Veszélyes hulladékok - elemek gyűjtése. Szelektív hulladékgyűjtés fontosságának hangsúlyozása.</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Interaktív tábla használata a szemléltetéshez.</w:t>
      </w:r>
    </w:p>
    <w:p w:rsidR="00BB7DD2" w:rsidRPr="00265B86" w:rsidRDefault="00392FC2" w:rsidP="00573165">
      <w:pPr>
        <w:numPr>
          <w:ilvl w:val="0"/>
          <w:numId w:val="26"/>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Részvétel szakmai továbbképzéseken, programokon.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 </w:t>
      </w:r>
    </w:p>
    <w:p w:rsidR="00BB7DD2" w:rsidRPr="004D4022" w:rsidRDefault="00392FC2" w:rsidP="00573165">
      <w:pPr>
        <w:spacing w:line="240" w:lineRule="auto"/>
        <w:rPr>
          <w:rFonts w:ascii="Times New Roman" w:hAnsi="Times New Roman" w:cs="Times New Roman"/>
          <w:sz w:val="24"/>
          <w:szCs w:val="24"/>
          <w:u w:val="single"/>
        </w:rPr>
      </w:pPr>
      <w:r w:rsidRPr="00265B86">
        <w:rPr>
          <w:rFonts w:ascii="Times New Roman" w:hAnsi="Times New Roman" w:cs="Times New Roman"/>
          <w:sz w:val="24"/>
          <w:szCs w:val="24"/>
          <w:u w:val="single"/>
        </w:rPr>
        <w:t>Konkrét feladatok</w:t>
      </w:r>
    </w:p>
    <w:p w:rsidR="00BB7DD2" w:rsidRPr="00265B86" w:rsidRDefault="00392FC2" w:rsidP="00573165">
      <w:pPr>
        <w:numPr>
          <w:ilvl w:val="0"/>
          <w:numId w:val="19"/>
        </w:numPr>
        <w:spacing w:line="240" w:lineRule="auto"/>
        <w:rPr>
          <w:rFonts w:ascii="Times New Roman" w:hAnsi="Times New Roman" w:cs="Times New Roman"/>
          <w:sz w:val="24"/>
          <w:szCs w:val="24"/>
        </w:rPr>
      </w:pPr>
      <w:r w:rsidRPr="00265B86">
        <w:rPr>
          <w:rFonts w:ascii="Times New Roman" w:hAnsi="Times New Roman" w:cs="Times New Roman"/>
          <w:sz w:val="24"/>
          <w:szCs w:val="24"/>
        </w:rPr>
        <w:t>6. és 8. évfolyamon a kompetencia-mérésre való felkészülés</w:t>
      </w:r>
    </w:p>
    <w:p w:rsidR="00BB7DD2" w:rsidRPr="00265B86" w:rsidRDefault="00392FC2" w:rsidP="00573165">
      <w:pPr>
        <w:numPr>
          <w:ilvl w:val="0"/>
          <w:numId w:val="19"/>
        </w:numPr>
        <w:spacing w:line="240" w:lineRule="auto"/>
        <w:rPr>
          <w:rFonts w:ascii="Times New Roman" w:hAnsi="Times New Roman" w:cs="Times New Roman"/>
          <w:sz w:val="24"/>
          <w:szCs w:val="24"/>
        </w:rPr>
      </w:pPr>
      <w:r w:rsidRPr="00265B86">
        <w:rPr>
          <w:rFonts w:ascii="Times New Roman" w:hAnsi="Times New Roman" w:cs="Times New Roman"/>
          <w:sz w:val="24"/>
          <w:szCs w:val="24"/>
        </w:rPr>
        <w:t>8. évfolyamon a felvételire felkészülés</w:t>
      </w:r>
    </w:p>
    <w:p w:rsidR="00BB7DD2" w:rsidRPr="00265B86" w:rsidRDefault="00392FC2" w:rsidP="00573165">
      <w:pPr>
        <w:numPr>
          <w:ilvl w:val="0"/>
          <w:numId w:val="19"/>
        </w:numPr>
        <w:spacing w:line="240" w:lineRule="auto"/>
        <w:rPr>
          <w:rFonts w:ascii="Times New Roman" w:hAnsi="Times New Roman" w:cs="Times New Roman"/>
          <w:sz w:val="24"/>
          <w:szCs w:val="24"/>
        </w:rPr>
      </w:pPr>
      <w:r w:rsidRPr="00265B86">
        <w:rPr>
          <w:rFonts w:ascii="Times New Roman" w:hAnsi="Times New Roman" w:cs="Times New Roman"/>
          <w:sz w:val="24"/>
          <w:szCs w:val="24"/>
        </w:rPr>
        <w:t>informatika emelt szintű képzésen (7-8. évfolyam) résztvevők ECDL vizsgára orientálása</w:t>
      </w:r>
    </w:p>
    <w:p w:rsidR="00BB7DD2" w:rsidRPr="00265B86" w:rsidRDefault="00392FC2" w:rsidP="00573165">
      <w:pPr>
        <w:numPr>
          <w:ilvl w:val="0"/>
          <w:numId w:val="19"/>
        </w:numPr>
        <w:spacing w:line="240" w:lineRule="auto"/>
        <w:rPr>
          <w:rFonts w:ascii="Times New Roman" w:hAnsi="Times New Roman" w:cs="Times New Roman"/>
          <w:sz w:val="24"/>
          <w:szCs w:val="24"/>
        </w:rPr>
      </w:pPr>
      <w:r w:rsidRPr="00265B86">
        <w:rPr>
          <w:rFonts w:ascii="Times New Roman" w:hAnsi="Times New Roman" w:cs="Times New Roman"/>
          <w:sz w:val="24"/>
          <w:szCs w:val="24"/>
        </w:rPr>
        <w:t>fejlesztő munka</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Alsós B tantárgycsoport munkaközössége:</w:t>
      </w:r>
    </w:p>
    <w:p w:rsidR="00BB7DD2" w:rsidRPr="00265B86" w:rsidRDefault="00392FC2" w:rsidP="00573165">
      <w:pPr>
        <w:spacing w:line="240" w:lineRule="auto"/>
        <w:jc w:val="left"/>
        <w:rPr>
          <w:rFonts w:ascii="Times New Roman" w:hAnsi="Times New Roman" w:cs="Times New Roman"/>
          <w:sz w:val="24"/>
          <w:szCs w:val="24"/>
          <w:u w:val="single"/>
        </w:rPr>
      </w:pPr>
      <w:r w:rsidRPr="00265B86">
        <w:rPr>
          <w:rFonts w:ascii="Times New Roman" w:hAnsi="Times New Roman" w:cs="Times New Roman"/>
          <w:sz w:val="24"/>
          <w:szCs w:val="24"/>
          <w:u w:val="single"/>
        </w:rPr>
        <w:t>Általános feladataink:</w:t>
      </w:r>
    </w:p>
    <w:p w:rsidR="00BB7DD2" w:rsidRPr="00265B86" w:rsidRDefault="00392FC2" w:rsidP="00573165">
      <w:pPr>
        <w:numPr>
          <w:ilvl w:val="0"/>
          <w:numId w:val="2"/>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Alapkészségek és kompetenciák hatékony fejlesztése</w:t>
      </w:r>
    </w:p>
    <w:p w:rsidR="00BB7DD2" w:rsidRPr="00265B86" w:rsidRDefault="00392FC2" w:rsidP="00573165">
      <w:pPr>
        <w:numPr>
          <w:ilvl w:val="0"/>
          <w:numId w:val="2"/>
        </w:numPr>
        <w:spacing w:line="240" w:lineRule="auto"/>
        <w:rPr>
          <w:rFonts w:ascii="Times New Roman" w:hAnsi="Times New Roman" w:cs="Times New Roman"/>
          <w:b/>
          <w:sz w:val="24"/>
          <w:szCs w:val="24"/>
        </w:rPr>
      </w:pPr>
      <w:r w:rsidRPr="00265B86">
        <w:rPr>
          <w:rFonts w:ascii="Times New Roman" w:hAnsi="Times New Roman" w:cs="Times New Roman"/>
          <w:b/>
          <w:sz w:val="24"/>
          <w:szCs w:val="24"/>
        </w:rPr>
        <w:t>Matematikai kompetencia, gondolkodási műveletek fejlesztése</w:t>
      </w:r>
    </w:p>
    <w:p w:rsidR="00BB7DD2" w:rsidRPr="00265B86" w:rsidRDefault="00392FC2" w:rsidP="00573165">
      <w:pPr>
        <w:numPr>
          <w:ilvl w:val="0"/>
          <w:numId w:val="2"/>
        </w:numPr>
        <w:spacing w:line="240" w:lineRule="auto"/>
        <w:rPr>
          <w:rFonts w:ascii="Times New Roman" w:hAnsi="Times New Roman" w:cs="Times New Roman"/>
          <w:sz w:val="24"/>
          <w:szCs w:val="24"/>
        </w:rPr>
      </w:pPr>
      <w:r w:rsidRPr="00265B86">
        <w:rPr>
          <w:rFonts w:ascii="Times New Roman" w:hAnsi="Times New Roman" w:cs="Times New Roman"/>
          <w:sz w:val="24"/>
          <w:szCs w:val="24"/>
        </w:rPr>
        <w:t>Egészséges, környezettudatos életmódra nevelés</w:t>
      </w:r>
    </w:p>
    <w:p w:rsidR="00BB7DD2" w:rsidRPr="00265B86" w:rsidRDefault="00392FC2" w:rsidP="00573165">
      <w:pPr>
        <w:numPr>
          <w:ilvl w:val="0"/>
          <w:numId w:val="40"/>
        </w:numPr>
        <w:spacing w:line="240" w:lineRule="auto"/>
        <w:rPr>
          <w:rFonts w:ascii="Times New Roman" w:hAnsi="Times New Roman" w:cs="Times New Roman"/>
          <w:sz w:val="24"/>
          <w:szCs w:val="24"/>
        </w:rPr>
      </w:pPr>
      <w:r w:rsidRPr="00265B86">
        <w:rPr>
          <w:rFonts w:ascii="Times New Roman" w:hAnsi="Times New Roman" w:cs="Times New Roman"/>
          <w:sz w:val="24"/>
          <w:szCs w:val="24"/>
        </w:rPr>
        <w:t>Természet értékeinek megóvására, védelmére nevelés</w:t>
      </w:r>
    </w:p>
    <w:p w:rsidR="00BB7DD2" w:rsidRPr="00265B86" w:rsidRDefault="00392FC2" w:rsidP="00573165">
      <w:pPr>
        <w:numPr>
          <w:ilvl w:val="0"/>
          <w:numId w:val="40"/>
        </w:numPr>
        <w:spacing w:line="240" w:lineRule="auto"/>
        <w:rPr>
          <w:rFonts w:ascii="Times New Roman" w:hAnsi="Times New Roman" w:cs="Times New Roman"/>
          <w:sz w:val="24"/>
          <w:szCs w:val="24"/>
        </w:rPr>
      </w:pPr>
      <w:r w:rsidRPr="00265B86">
        <w:rPr>
          <w:rFonts w:ascii="Times New Roman" w:hAnsi="Times New Roman" w:cs="Times New Roman"/>
          <w:sz w:val="24"/>
          <w:szCs w:val="24"/>
        </w:rPr>
        <w:t>Szenvedélybetegségek és megelőzésük - iskolarendőr interaktív foglalkozásai (4. évf.) segítségével</w:t>
      </w:r>
    </w:p>
    <w:p w:rsidR="00BB7DD2" w:rsidRPr="00265B86" w:rsidRDefault="00392FC2" w:rsidP="00573165">
      <w:pPr>
        <w:numPr>
          <w:ilvl w:val="0"/>
          <w:numId w:val="27"/>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Tehetséggondozás, versenyeken részvétel</w:t>
      </w:r>
    </w:p>
    <w:p w:rsidR="00BB7DD2" w:rsidRPr="00265B86" w:rsidRDefault="00392FC2" w:rsidP="00573165">
      <w:pPr>
        <w:numPr>
          <w:ilvl w:val="0"/>
          <w:numId w:val="27"/>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Egyéni, differenciált képességfejlesztés</w:t>
      </w:r>
    </w:p>
    <w:p w:rsidR="00BB7DD2" w:rsidRPr="00265B86" w:rsidRDefault="00392FC2" w:rsidP="00573165">
      <w:pPr>
        <w:numPr>
          <w:ilvl w:val="0"/>
          <w:numId w:val="27"/>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Felzárkóztatás</w:t>
      </w:r>
    </w:p>
    <w:p w:rsidR="00BB7DD2" w:rsidRPr="00265B86" w:rsidRDefault="00392FC2" w:rsidP="00573165">
      <w:pPr>
        <w:numPr>
          <w:ilvl w:val="0"/>
          <w:numId w:val="27"/>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Változatos módszerek és munkaformák alkalmazása</w:t>
      </w:r>
    </w:p>
    <w:p w:rsidR="00BB7DD2" w:rsidRPr="00265B86" w:rsidRDefault="00392FC2" w:rsidP="00573165">
      <w:pPr>
        <w:numPr>
          <w:ilvl w:val="0"/>
          <w:numId w:val="27"/>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Digitális táblák, programok aktív használata, lehetőség szerint teremcserékkel is</w:t>
      </w:r>
    </w:p>
    <w:p w:rsidR="00BB7DD2" w:rsidRPr="00265B86" w:rsidRDefault="00392FC2" w:rsidP="00573165">
      <w:pPr>
        <w:numPr>
          <w:ilvl w:val="0"/>
          <w:numId w:val="27"/>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Iskolai és városi versenyeink színvonalas megrendezése</w:t>
      </w:r>
    </w:p>
    <w:p w:rsidR="00BB7DD2" w:rsidRPr="00265B86" w:rsidRDefault="00392FC2" w:rsidP="00573165">
      <w:pPr>
        <w:numPr>
          <w:ilvl w:val="0"/>
          <w:numId w:val="27"/>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Továbbképzéseken, szakmai programokon részvétel</w:t>
      </w:r>
    </w:p>
    <w:p w:rsidR="00BB7DD2" w:rsidRPr="00265B86" w:rsidRDefault="00392FC2" w:rsidP="00573165">
      <w:pPr>
        <w:numPr>
          <w:ilvl w:val="0"/>
          <w:numId w:val="27"/>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Bekapcsolódás az önértékelési folyamatokba</w:t>
      </w:r>
    </w:p>
    <w:p w:rsidR="00BB7DD2" w:rsidRPr="00265B86" w:rsidRDefault="00392FC2" w:rsidP="004D4022">
      <w:pPr>
        <w:tabs>
          <w:tab w:val="left" w:pos="999"/>
        </w:tabs>
        <w:spacing w:line="240" w:lineRule="auto"/>
        <w:jc w:val="left"/>
        <w:rPr>
          <w:rFonts w:ascii="Times New Roman" w:hAnsi="Times New Roman" w:cs="Times New Roman"/>
          <w:sz w:val="24"/>
          <w:szCs w:val="24"/>
          <w:u w:val="single"/>
        </w:rPr>
      </w:pPr>
      <w:r w:rsidRPr="00265B86">
        <w:rPr>
          <w:rFonts w:ascii="Times New Roman" w:hAnsi="Times New Roman" w:cs="Times New Roman"/>
          <w:sz w:val="24"/>
          <w:szCs w:val="24"/>
          <w:u w:val="single"/>
        </w:rPr>
        <w:t>Konkrét feladataink:</w:t>
      </w:r>
    </w:p>
    <w:p w:rsidR="00BB7DD2" w:rsidRPr="00265B86" w:rsidRDefault="004D4022" w:rsidP="004D4022">
      <w:pPr>
        <w:spacing w:line="240" w:lineRule="auto"/>
        <w:ind w:left="284"/>
        <w:jc w:val="left"/>
        <w:rPr>
          <w:rFonts w:ascii="Times New Roman" w:hAnsi="Times New Roman" w:cs="Times New Roman"/>
          <w:b/>
          <w:sz w:val="24"/>
          <w:szCs w:val="24"/>
        </w:rPr>
      </w:pPr>
      <w:r>
        <w:rPr>
          <w:rFonts w:ascii="Times New Roman" w:hAnsi="Times New Roman" w:cs="Times New Roman"/>
          <w:b/>
          <w:sz w:val="24"/>
          <w:szCs w:val="24"/>
        </w:rPr>
        <w:t>Matematika</w:t>
      </w:r>
    </w:p>
    <w:p w:rsidR="00BB7DD2" w:rsidRPr="00265B86" w:rsidRDefault="00392FC2" w:rsidP="00573165">
      <w:pPr>
        <w:spacing w:line="240" w:lineRule="auto"/>
        <w:ind w:left="1080" w:hanging="360"/>
        <w:jc w:val="left"/>
        <w:rPr>
          <w:rFonts w:ascii="Times New Roman" w:hAnsi="Times New Roman" w:cs="Times New Roman"/>
          <w:sz w:val="24"/>
          <w:szCs w:val="24"/>
        </w:rPr>
      </w:pPr>
      <w:r w:rsidRPr="00265B86">
        <w:rPr>
          <w:rFonts w:ascii="Times New Roman" w:hAnsi="Times New Roman" w:cs="Times New Roman"/>
          <w:sz w:val="24"/>
          <w:szCs w:val="24"/>
        </w:rPr>
        <w:t>●    Matematikai kompetencia, gondolkodási műveletek fejlesztése</w:t>
      </w:r>
    </w:p>
    <w:p w:rsidR="00BB7DD2" w:rsidRPr="00265B86" w:rsidRDefault="00DF5468" w:rsidP="00573165">
      <w:pPr>
        <w:spacing w:line="240" w:lineRule="auto"/>
        <w:ind w:left="1080" w:hanging="360"/>
        <w:jc w:val="left"/>
        <w:rPr>
          <w:rFonts w:ascii="Times New Roman" w:hAnsi="Times New Roman" w:cs="Times New Roman"/>
          <w:sz w:val="24"/>
          <w:szCs w:val="24"/>
        </w:rPr>
      </w:pPr>
      <w:r w:rsidRPr="00265B86">
        <w:rPr>
          <w:rFonts w:ascii="Times New Roman" w:hAnsi="Times New Roman" w:cs="Times New Roman"/>
          <w:sz w:val="24"/>
          <w:szCs w:val="24"/>
        </w:rPr>
        <w:lastRenderedPageBreak/>
        <w:t>●    Landor-n</w:t>
      </w:r>
      <w:r w:rsidR="00392FC2" w:rsidRPr="00265B86">
        <w:rPr>
          <w:rFonts w:ascii="Times New Roman" w:hAnsi="Times New Roman" w:cs="Times New Roman"/>
          <w:sz w:val="24"/>
          <w:szCs w:val="24"/>
        </w:rPr>
        <w:t>ap keretében „Észpörgető” városi versenyünk megszervezése</w:t>
      </w:r>
    </w:p>
    <w:p w:rsidR="00BB7DD2" w:rsidRPr="00265B86" w:rsidRDefault="00392FC2" w:rsidP="00573165">
      <w:pPr>
        <w:spacing w:line="240" w:lineRule="auto"/>
        <w:ind w:left="1080" w:hanging="360"/>
        <w:jc w:val="left"/>
        <w:rPr>
          <w:rFonts w:ascii="Times New Roman" w:hAnsi="Times New Roman" w:cs="Times New Roman"/>
          <w:sz w:val="24"/>
          <w:szCs w:val="24"/>
        </w:rPr>
      </w:pPr>
      <w:r w:rsidRPr="00265B86">
        <w:rPr>
          <w:rFonts w:ascii="Times New Roman" w:eastAsia="Arimo" w:hAnsi="Times New Roman" w:cs="Times New Roman"/>
          <w:sz w:val="24"/>
          <w:szCs w:val="24"/>
        </w:rPr>
        <w:t>●    Landor-Tudor iskolai versenyünk megrendezése 1-4. évfolyam számára</w:t>
      </w:r>
    </w:p>
    <w:p w:rsidR="00BB7DD2" w:rsidRPr="00265B86" w:rsidRDefault="00392FC2" w:rsidP="00573165">
      <w:pPr>
        <w:spacing w:line="240" w:lineRule="auto"/>
        <w:ind w:left="1080" w:hanging="360"/>
        <w:jc w:val="left"/>
        <w:rPr>
          <w:rFonts w:ascii="Times New Roman" w:hAnsi="Times New Roman" w:cs="Times New Roman"/>
          <w:sz w:val="24"/>
          <w:szCs w:val="24"/>
        </w:rPr>
      </w:pPr>
      <w:r w:rsidRPr="00265B86">
        <w:rPr>
          <w:rFonts w:ascii="Times New Roman" w:hAnsi="Times New Roman" w:cs="Times New Roman"/>
          <w:sz w:val="24"/>
          <w:szCs w:val="24"/>
        </w:rPr>
        <w:t xml:space="preserve">●    Városi, megyei és egyéb szintű versenyeken </w:t>
      </w:r>
      <w:r w:rsidR="00D6527B" w:rsidRPr="00265B86">
        <w:rPr>
          <w:rFonts w:ascii="Times New Roman" w:hAnsi="Times New Roman" w:cs="Times New Roman"/>
          <w:sz w:val="24"/>
          <w:szCs w:val="24"/>
        </w:rPr>
        <w:t xml:space="preserve">való </w:t>
      </w:r>
      <w:r w:rsidRPr="00265B86">
        <w:rPr>
          <w:rFonts w:ascii="Times New Roman" w:hAnsi="Times New Roman" w:cs="Times New Roman"/>
          <w:sz w:val="24"/>
          <w:szCs w:val="24"/>
        </w:rPr>
        <w:t>részvétel</w:t>
      </w:r>
    </w:p>
    <w:p w:rsidR="00BB7DD2" w:rsidRPr="00265B86" w:rsidRDefault="00392FC2" w:rsidP="00573165">
      <w:pPr>
        <w:spacing w:line="240" w:lineRule="auto"/>
        <w:ind w:left="1080" w:hanging="360"/>
        <w:jc w:val="left"/>
        <w:rPr>
          <w:rFonts w:ascii="Times New Roman" w:hAnsi="Times New Roman" w:cs="Times New Roman"/>
          <w:sz w:val="24"/>
          <w:szCs w:val="24"/>
        </w:rPr>
      </w:pPr>
      <w:r w:rsidRPr="00265B86">
        <w:rPr>
          <w:rFonts w:ascii="Times New Roman" w:eastAsia="Arimo" w:hAnsi="Times New Roman" w:cs="Times New Roman"/>
          <w:sz w:val="24"/>
          <w:szCs w:val="24"/>
        </w:rPr>
        <w:t>●    Év végi egységes, általunk összeállított felmérések tapasztalatai, esetleges átdolgozásuk</w:t>
      </w:r>
    </w:p>
    <w:p w:rsidR="00BB7DD2" w:rsidRPr="00265B86" w:rsidRDefault="004D4022" w:rsidP="004D4022">
      <w:pPr>
        <w:spacing w:line="240" w:lineRule="auto"/>
        <w:ind w:left="284"/>
        <w:jc w:val="left"/>
        <w:rPr>
          <w:rFonts w:ascii="Times New Roman" w:hAnsi="Times New Roman" w:cs="Times New Roman"/>
          <w:b/>
          <w:sz w:val="24"/>
          <w:szCs w:val="24"/>
        </w:rPr>
      </w:pPr>
      <w:r>
        <w:rPr>
          <w:rFonts w:ascii="Times New Roman" w:hAnsi="Times New Roman" w:cs="Times New Roman"/>
          <w:b/>
          <w:sz w:val="24"/>
          <w:szCs w:val="24"/>
        </w:rPr>
        <w:t>Környezetismeret</w:t>
      </w:r>
    </w:p>
    <w:p w:rsidR="00BB7DD2" w:rsidRPr="00265B86" w:rsidRDefault="00392FC2" w:rsidP="00573165">
      <w:pPr>
        <w:spacing w:line="240" w:lineRule="auto"/>
        <w:ind w:left="1080" w:hanging="360"/>
        <w:jc w:val="left"/>
        <w:rPr>
          <w:rFonts w:ascii="Times New Roman" w:hAnsi="Times New Roman" w:cs="Times New Roman"/>
          <w:sz w:val="24"/>
          <w:szCs w:val="24"/>
        </w:rPr>
      </w:pPr>
      <w:r w:rsidRPr="00265B86">
        <w:rPr>
          <w:rFonts w:ascii="Times New Roman" w:eastAsia="Arimo" w:hAnsi="Times New Roman" w:cs="Times New Roman"/>
          <w:sz w:val="24"/>
          <w:szCs w:val="24"/>
        </w:rPr>
        <w:t>●    Egészséges, környezettudatos életmódra nevelés</w:t>
      </w:r>
    </w:p>
    <w:p w:rsidR="00BB7DD2" w:rsidRPr="00265B86" w:rsidRDefault="00392FC2" w:rsidP="00573165">
      <w:pPr>
        <w:spacing w:line="240" w:lineRule="auto"/>
        <w:ind w:left="1080" w:hanging="360"/>
        <w:jc w:val="left"/>
        <w:rPr>
          <w:rFonts w:ascii="Times New Roman" w:hAnsi="Times New Roman" w:cs="Times New Roman"/>
          <w:sz w:val="24"/>
          <w:szCs w:val="24"/>
        </w:rPr>
      </w:pPr>
      <w:r w:rsidRPr="00265B86">
        <w:rPr>
          <w:rFonts w:ascii="Times New Roman" w:eastAsia="Arimo" w:hAnsi="Times New Roman" w:cs="Times New Roman"/>
          <w:sz w:val="24"/>
          <w:szCs w:val="24"/>
        </w:rPr>
        <w:t>●    Természet értékeinek megóvására, védelmére nevelés</w:t>
      </w:r>
    </w:p>
    <w:p w:rsidR="00BB7DD2" w:rsidRPr="00265B86" w:rsidRDefault="00392FC2" w:rsidP="00573165">
      <w:pPr>
        <w:spacing w:line="240" w:lineRule="auto"/>
        <w:ind w:left="1080" w:hanging="360"/>
        <w:jc w:val="left"/>
        <w:rPr>
          <w:rFonts w:ascii="Times New Roman" w:hAnsi="Times New Roman" w:cs="Times New Roman"/>
          <w:sz w:val="24"/>
          <w:szCs w:val="24"/>
        </w:rPr>
      </w:pPr>
      <w:r w:rsidRPr="00265B86">
        <w:rPr>
          <w:rFonts w:ascii="Times New Roman" w:eastAsia="Arimo" w:hAnsi="Times New Roman" w:cs="Times New Roman"/>
          <w:sz w:val="24"/>
          <w:szCs w:val="24"/>
        </w:rPr>
        <w:t>●    Állatok Világnapja</w:t>
      </w:r>
    </w:p>
    <w:p w:rsidR="00BB7DD2" w:rsidRPr="00265B86" w:rsidRDefault="00392FC2" w:rsidP="00573165">
      <w:pPr>
        <w:spacing w:line="240" w:lineRule="auto"/>
        <w:ind w:left="1080" w:hanging="360"/>
        <w:jc w:val="left"/>
        <w:rPr>
          <w:rFonts w:ascii="Times New Roman" w:hAnsi="Times New Roman" w:cs="Times New Roman"/>
          <w:sz w:val="24"/>
          <w:szCs w:val="24"/>
        </w:rPr>
      </w:pPr>
      <w:r w:rsidRPr="00265B86">
        <w:rPr>
          <w:rFonts w:ascii="Times New Roman" w:eastAsia="Arimo" w:hAnsi="Times New Roman" w:cs="Times New Roman"/>
          <w:sz w:val="24"/>
          <w:szCs w:val="24"/>
        </w:rPr>
        <w:t>●    Egészség hónapja alkalmából –</w:t>
      </w:r>
      <w:r w:rsidRPr="00265B86">
        <w:rPr>
          <w:rFonts w:ascii="Times New Roman" w:hAnsi="Times New Roman" w:cs="Times New Roman"/>
          <w:sz w:val="24"/>
          <w:szCs w:val="24"/>
        </w:rPr>
        <w:t>Fogápolás, szájhigiéné 1-2. évf., elsősegély nyújtási gyakorlat 3. évfolyamon az iskolai védőnő vezetésével, iskolarendőr interaktív foglalkozásai a 4. osztályosoknak</w:t>
      </w:r>
    </w:p>
    <w:p w:rsidR="00BB7DD2" w:rsidRPr="00265B86" w:rsidRDefault="00392FC2" w:rsidP="00573165">
      <w:pPr>
        <w:spacing w:line="240" w:lineRule="auto"/>
        <w:ind w:left="1080" w:hanging="360"/>
        <w:jc w:val="left"/>
        <w:rPr>
          <w:rFonts w:ascii="Times New Roman" w:hAnsi="Times New Roman" w:cs="Times New Roman"/>
          <w:sz w:val="24"/>
          <w:szCs w:val="24"/>
        </w:rPr>
      </w:pPr>
      <w:r w:rsidRPr="00265B86">
        <w:rPr>
          <w:rFonts w:ascii="Times New Roman" w:eastAsia="Arimo" w:hAnsi="Times New Roman" w:cs="Times New Roman"/>
          <w:sz w:val="24"/>
          <w:szCs w:val="24"/>
        </w:rPr>
        <w:t>●    Föld Napja - akadálypálya te</w:t>
      </w:r>
      <w:r w:rsidR="004B753E" w:rsidRPr="00265B86">
        <w:rPr>
          <w:rFonts w:ascii="Times New Roman" w:eastAsia="Arimo" w:hAnsi="Times New Roman" w:cs="Times New Roman"/>
          <w:sz w:val="24"/>
          <w:szCs w:val="24"/>
        </w:rPr>
        <w:t xml:space="preserve">ljesítése tanulói párokban  </w:t>
      </w:r>
    </w:p>
    <w:p w:rsidR="00BB7DD2" w:rsidRPr="00265B86" w:rsidRDefault="00BB7DD2" w:rsidP="00573165">
      <w:pPr>
        <w:spacing w:line="240" w:lineRule="auto"/>
        <w:jc w:val="left"/>
        <w:rPr>
          <w:rFonts w:ascii="Times New Roman" w:hAnsi="Times New Roman" w:cs="Times New Roman"/>
          <w:sz w:val="24"/>
          <w:szCs w:val="24"/>
        </w:rPr>
      </w:pPr>
    </w:p>
    <w:p w:rsidR="00BB7DD2" w:rsidRPr="00265B86" w:rsidRDefault="00392FC2" w:rsidP="00573165">
      <w:pPr>
        <w:spacing w:line="240" w:lineRule="auto"/>
        <w:jc w:val="left"/>
        <w:rPr>
          <w:rFonts w:ascii="Times New Roman" w:hAnsi="Times New Roman" w:cs="Times New Roman"/>
          <w:b/>
          <w:sz w:val="24"/>
          <w:szCs w:val="24"/>
        </w:rPr>
      </w:pPr>
      <w:r w:rsidRPr="00265B86">
        <w:rPr>
          <w:rFonts w:ascii="Times New Roman" w:hAnsi="Times New Roman" w:cs="Times New Roman"/>
          <w:b/>
          <w:sz w:val="24"/>
          <w:szCs w:val="24"/>
        </w:rPr>
        <w:t>Alsó tagozatos A</w:t>
      </w:r>
      <w:r w:rsidR="004D4022">
        <w:rPr>
          <w:rFonts w:ascii="Times New Roman" w:hAnsi="Times New Roman" w:cs="Times New Roman"/>
          <w:b/>
          <w:sz w:val="24"/>
          <w:szCs w:val="24"/>
        </w:rPr>
        <w:t xml:space="preserve"> tantárgycsoport munkaközössége</w:t>
      </w:r>
    </w:p>
    <w:p w:rsidR="00BB7DD2" w:rsidRPr="00265B86" w:rsidRDefault="004D4022" w:rsidP="00573165">
      <w:pPr>
        <w:spacing w:line="240" w:lineRule="auto"/>
        <w:jc w:val="left"/>
        <w:rPr>
          <w:rFonts w:ascii="Times New Roman" w:hAnsi="Times New Roman" w:cs="Times New Roman"/>
          <w:sz w:val="24"/>
          <w:szCs w:val="24"/>
          <w:u w:val="single"/>
        </w:rPr>
      </w:pPr>
      <w:r>
        <w:rPr>
          <w:rFonts w:ascii="Times New Roman" w:hAnsi="Times New Roman" w:cs="Times New Roman"/>
          <w:sz w:val="24"/>
          <w:szCs w:val="24"/>
          <w:u w:val="single"/>
        </w:rPr>
        <w:t>Általános feladataink</w:t>
      </w:r>
    </w:p>
    <w:p w:rsidR="00BB7DD2" w:rsidRPr="00265B86" w:rsidRDefault="00392FC2" w:rsidP="00573165">
      <w:pPr>
        <w:numPr>
          <w:ilvl w:val="0"/>
          <w:numId w:val="15"/>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Alapkészségek, kompetenciák hatékony fejlesztése</w:t>
      </w:r>
    </w:p>
    <w:p w:rsidR="00BB7DD2" w:rsidRPr="00265B86" w:rsidRDefault="00392FC2" w:rsidP="00573165">
      <w:pPr>
        <w:numPr>
          <w:ilvl w:val="0"/>
          <w:numId w:val="15"/>
        </w:numPr>
        <w:spacing w:line="240" w:lineRule="auto"/>
        <w:jc w:val="left"/>
        <w:rPr>
          <w:rFonts w:ascii="Times New Roman" w:hAnsi="Times New Roman" w:cs="Times New Roman"/>
          <w:sz w:val="24"/>
          <w:szCs w:val="24"/>
        </w:rPr>
      </w:pPr>
      <w:r w:rsidRPr="00265B86">
        <w:rPr>
          <w:rFonts w:ascii="Times New Roman" w:hAnsi="Times New Roman" w:cs="Times New Roman"/>
          <w:b/>
          <w:sz w:val="24"/>
          <w:szCs w:val="24"/>
        </w:rPr>
        <w:t xml:space="preserve">Olvasási, szövegértési, helyesírási készség fejlesztése </w:t>
      </w:r>
      <w:r w:rsidRPr="00265B86">
        <w:rPr>
          <w:rFonts w:ascii="Times New Roman" w:hAnsi="Times New Roman" w:cs="Times New Roman"/>
          <w:sz w:val="24"/>
          <w:szCs w:val="24"/>
        </w:rPr>
        <w:t>(kiemelt területek)</w:t>
      </w:r>
    </w:p>
    <w:p w:rsidR="00BB7DD2" w:rsidRPr="00265B86" w:rsidRDefault="00392FC2" w:rsidP="00573165">
      <w:pPr>
        <w:numPr>
          <w:ilvl w:val="0"/>
          <w:numId w:val="15"/>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Olvasási kedv felkeltése és megerősítése</w:t>
      </w:r>
    </w:p>
    <w:p w:rsidR="00BB7DD2" w:rsidRPr="00265B86" w:rsidRDefault="00392FC2" w:rsidP="00573165">
      <w:pPr>
        <w:numPr>
          <w:ilvl w:val="0"/>
          <w:numId w:val="15"/>
        </w:numPr>
        <w:spacing w:line="240" w:lineRule="auto"/>
        <w:jc w:val="left"/>
        <w:rPr>
          <w:rFonts w:ascii="Times New Roman" w:hAnsi="Times New Roman" w:cs="Times New Roman"/>
          <w:b/>
          <w:sz w:val="24"/>
          <w:szCs w:val="24"/>
        </w:rPr>
      </w:pPr>
      <w:r w:rsidRPr="00265B86">
        <w:rPr>
          <w:rFonts w:ascii="Times New Roman" w:hAnsi="Times New Roman" w:cs="Times New Roman"/>
          <w:b/>
          <w:sz w:val="24"/>
          <w:szCs w:val="24"/>
        </w:rPr>
        <w:t xml:space="preserve">Kommunikációs készség, szókincsfejlesztés </w:t>
      </w:r>
      <w:r w:rsidRPr="00265B86">
        <w:rPr>
          <w:rFonts w:ascii="Times New Roman" w:hAnsi="Times New Roman" w:cs="Times New Roman"/>
          <w:sz w:val="24"/>
          <w:szCs w:val="24"/>
        </w:rPr>
        <w:t>(kiemelt terület)</w:t>
      </w:r>
    </w:p>
    <w:p w:rsidR="00BB7DD2" w:rsidRPr="00265B86" w:rsidRDefault="00392FC2" w:rsidP="00573165">
      <w:pPr>
        <w:numPr>
          <w:ilvl w:val="0"/>
          <w:numId w:val="15"/>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Anyanyelvi kompetencia fejlesztése</w:t>
      </w:r>
    </w:p>
    <w:p w:rsidR="00BB7DD2" w:rsidRPr="00265B86" w:rsidRDefault="00392FC2" w:rsidP="00573165">
      <w:pPr>
        <w:numPr>
          <w:ilvl w:val="0"/>
          <w:numId w:val="15"/>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Tehetséggondozás</w:t>
      </w:r>
    </w:p>
    <w:p w:rsidR="00BB7DD2" w:rsidRPr="00265B86" w:rsidRDefault="00392FC2" w:rsidP="00573165">
      <w:pPr>
        <w:numPr>
          <w:ilvl w:val="0"/>
          <w:numId w:val="15"/>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Felzárkóztatás</w:t>
      </w:r>
    </w:p>
    <w:p w:rsidR="00BB7DD2" w:rsidRPr="00265B86" w:rsidRDefault="00392FC2" w:rsidP="00573165">
      <w:pPr>
        <w:numPr>
          <w:ilvl w:val="0"/>
          <w:numId w:val="15"/>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Változatos oktatási módszerek, munkaformák alkalmazása</w:t>
      </w:r>
    </w:p>
    <w:p w:rsidR="00BB7DD2" w:rsidRPr="00265B86" w:rsidRDefault="00392FC2" w:rsidP="00573165">
      <w:pPr>
        <w:numPr>
          <w:ilvl w:val="0"/>
          <w:numId w:val="15"/>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Interaktív tábla hatékony használata</w:t>
      </w:r>
    </w:p>
    <w:p w:rsidR="00BB7DD2" w:rsidRPr="00265B86" w:rsidRDefault="00392FC2" w:rsidP="00573165">
      <w:pPr>
        <w:numPr>
          <w:ilvl w:val="0"/>
          <w:numId w:val="15"/>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Iskolai, városi versenyeink színvonalas megszervezése; versenyeken való részvétel</w:t>
      </w:r>
    </w:p>
    <w:p w:rsidR="00BB7DD2" w:rsidRPr="00265B86" w:rsidRDefault="00392FC2" w:rsidP="00573165">
      <w:pPr>
        <w:numPr>
          <w:ilvl w:val="0"/>
          <w:numId w:val="15"/>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Ünnepélyek, megemlékezések megszervezése</w:t>
      </w:r>
    </w:p>
    <w:p w:rsidR="00BB7DD2" w:rsidRPr="00265B86" w:rsidRDefault="00392FC2" w:rsidP="00573165">
      <w:pPr>
        <w:numPr>
          <w:ilvl w:val="0"/>
          <w:numId w:val="15"/>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Kulturális rendezvények látogatása</w:t>
      </w:r>
    </w:p>
    <w:p w:rsidR="00BB7DD2" w:rsidRPr="00265B86" w:rsidRDefault="00392FC2" w:rsidP="00573165">
      <w:pPr>
        <w:numPr>
          <w:ilvl w:val="0"/>
          <w:numId w:val="15"/>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Könyvtárlátogatás</w:t>
      </w:r>
    </w:p>
    <w:p w:rsidR="00BB7DD2" w:rsidRPr="00265B86" w:rsidRDefault="00392FC2" w:rsidP="00573165">
      <w:pPr>
        <w:numPr>
          <w:ilvl w:val="0"/>
          <w:numId w:val="15"/>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Szakmai műhelymunkák szervezése</w:t>
      </w:r>
    </w:p>
    <w:p w:rsidR="00DF5468" w:rsidRPr="00265B86" w:rsidRDefault="00392FC2" w:rsidP="00573165">
      <w:pPr>
        <w:numPr>
          <w:ilvl w:val="0"/>
          <w:numId w:val="15"/>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Továbbképzéseken való részvétel</w:t>
      </w:r>
    </w:p>
    <w:p w:rsidR="00BB7DD2" w:rsidRPr="00265B86" w:rsidRDefault="00392FC2" w:rsidP="00573165">
      <w:pPr>
        <w:numPr>
          <w:ilvl w:val="0"/>
          <w:numId w:val="15"/>
        </w:num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Bekapcsolódás az önértékelési rendszerbe</w:t>
      </w:r>
    </w:p>
    <w:p w:rsidR="00BB7DD2" w:rsidRPr="00265B86" w:rsidRDefault="004D4022" w:rsidP="004D4022">
      <w:pPr>
        <w:spacing w:line="240" w:lineRule="auto"/>
        <w:jc w:val="left"/>
        <w:rPr>
          <w:rFonts w:ascii="Times New Roman" w:hAnsi="Times New Roman" w:cs="Times New Roman"/>
          <w:sz w:val="24"/>
          <w:szCs w:val="24"/>
          <w:u w:val="single"/>
        </w:rPr>
      </w:pPr>
      <w:r>
        <w:rPr>
          <w:rFonts w:ascii="Times New Roman" w:hAnsi="Times New Roman" w:cs="Times New Roman"/>
          <w:sz w:val="24"/>
          <w:szCs w:val="24"/>
          <w:u w:val="single"/>
        </w:rPr>
        <w:t>Konkrét feladataink</w:t>
      </w:r>
    </w:p>
    <w:p w:rsidR="00BB7DD2" w:rsidRPr="00265B86" w:rsidRDefault="00392FC2" w:rsidP="00573165">
      <w:pPr>
        <w:numPr>
          <w:ilvl w:val="0"/>
          <w:numId w:val="3"/>
        </w:numPr>
        <w:spacing w:line="240" w:lineRule="auto"/>
        <w:ind w:hanging="294"/>
        <w:jc w:val="left"/>
        <w:rPr>
          <w:rFonts w:ascii="Times New Roman" w:hAnsi="Times New Roman" w:cs="Times New Roman"/>
          <w:sz w:val="24"/>
          <w:szCs w:val="24"/>
        </w:rPr>
      </w:pPr>
      <w:r w:rsidRPr="00265B86">
        <w:rPr>
          <w:rFonts w:ascii="Times New Roman" w:hAnsi="Times New Roman" w:cs="Times New Roman"/>
          <w:sz w:val="24"/>
          <w:szCs w:val="24"/>
        </w:rPr>
        <w:t>Anyanyelvi kompetencia, gondolkodás és kifejezőkészség fejlesztése</w:t>
      </w:r>
    </w:p>
    <w:p w:rsidR="00BB7DD2" w:rsidRPr="00265B86" w:rsidRDefault="00392FC2" w:rsidP="00573165">
      <w:pPr>
        <w:numPr>
          <w:ilvl w:val="0"/>
          <w:numId w:val="3"/>
        </w:numPr>
        <w:spacing w:line="240" w:lineRule="auto"/>
        <w:ind w:hanging="294"/>
        <w:jc w:val="left"/>
        <w:rPr>
          <w:rFonts w:ascii="Times New Roman" w:hAnsi="Times New Roman" w:cs="Times New Roman"/>
          <w:sz w:val="24"/>
          <w:szCs w:val="24"/>
        </w:rPr>
      </w:pPr>
      <w:r w:rsidRPr="00265B86">
        <w:rPr>
          <w:rFonts w:ascii="Times New Roman" w:hAnsi="Times New Roman" w:cs="Times New Roman"/>
          <w:sz w:val="24"/>
          <w:szCs w:val="24"/>
        </w:rPr>
        <w:t>“Üveggolyókkal játszom”</w:t>
      </w:r>
      <w:r w:rsidR="00DF5468" w:rsidRPr="00265B86">
        <w:rPr>
          <w:rFonts w:ascii="Times New Roman" w:hAnsi="Times New Roman" w:cs="Times New Roman"/>
          <w:sz w:val="24"/>
          <w:szCs w:val="24"/>
        </w:rPr>
        <w:t xml:space="preserve"> </w:t>
      </w:r>
      <w:r w:rsidRPr="00265B86">
        <w:rPr>
          <w:rFonts w:ascii="Times New Roman" w:hAnsi="Times New Roman" w:cs="Times New Roman"/>
          <w:sz w:val="24"/>
          <w:szCs w:val="24"/>
        </w:rPr>
        <w:t>városi verseny megszervezése</w:t>
      </w:r>
    </w:p>
    <w:p w:rsidR="00BB7DD2" w:rsidRPr="00265B86" w:rsidRDefault="00392FC2" w:rsidP="00573165">
      <w:pPr>
        <w:numPr>
          <w:ilvl w:val="0"/>
          <w:numId w:val="3"/>
        </w:numPr>
        <w:spacing w:line="240" w:lineRule="auto"/>
        <w:ind w:hanging="294"/>
        <w:jc w:val="left"/>
        <w:rPr>
          <w:rFonts w:ascii="Times New Roman" w:hAnsi="Times New Roman" w:cs="Times New Roman"/>
          <w:sz w:val="24"/>
          <w:szCs w:val="24"/>
        </w:rPr>
      </w:pPr>
      <w:r w:rsidRPr="00265B86">
        <w:rPr>
          <w:rFonts w:ascii="Times New Roman" w:hAnsi="Times New Roman" w:cs="Times New Roman"/>
          <w:sz w:val="24"/>
          <w:szCs w:val="24"/>
        </w:rPr>
        <w:t>A Pais anyanyelvi verseny negyedikes feladatsorának összeállítása, lebonyolítása</w:t>
      </w:r>
    </w:p>
    <w:p w:rsidR="00BB7DD2" w:rsidRPr="00265B86" w:rsidRDefault="00392FC2" w:rsidP="00573165">
      <w:pPr>
        <w:numPr>
          <w:ilvl w:val="0"/>
          <w:numId w:val="3"/>
        </w:numPr>
        <w:spacing w:line="240" w:lineRule="auto"/>
        <w:ind w:hanging="294"/>
        <w:jc w:val="left"/>
        <w:rPr>
          <w:rFonts w:ascii="Times New Roman" w:hAnsi="Times New Roman" w:cs="Times New Roman"/>
          <w:sz w:val="24"/>
          <w:szCs w:val="24"/>
        </w:rPr>
      </w:pPr>
      <w:r w:rsidRPr="00265B86">
        <w:rPr>
          <w:rFonts w:ascii="Times New Roman" w:hAnsi="Times New Roman" w:cs="Times New Roman"/>
          <w:sz w:val="24"/>
          <w:szCs w:val="24"/>
        </w:rPr>
        <w:t>Az iskolai szintű helyesíró, mesemondó versenyekre való felkészítés, ezek megtartása</w:t>
      </w:r>
    </w:p>
    <w:p w:rsidR="00BB7DD2" w:rsidRPr="00265B86" w:rsidRDefault="00392FC2" w:rsidP="00573165">
      <w:pPr>
        <w:numPr>
          <w:ilvl w:val="0"/>
          <w:numId w:val="3"/>
        </w:numPr>
        <w:spacing w:line="240" w:lineRule="auto"/>
        <w:ind w:hanging="294"/>
        <w:jc w:val="left"/>
        <w:rPr>
          <w:rFonts w:ascii="Times New Roman" w:hAnsi="Times New Roman" w:cs="Times New Roman"/>
          <w:sz w:val="24"/>
          <w:szCs w:val="24"/>
        </w:rPr>
      </w:pPr>
      <w:r w:rsidRPr="00265B86">
        <w:rPr>
          <w:rFonts w:ascii="Times New Roman" w:hAnsi="Times New Roman" w:cs="Times New Roman"/>
          <w:sz w:val="24"/>
          <w:szCs w:val="24"/>
        </w:rPr>
        <w:t>Részvétel az iskolai rendezvények, ünnepélyek megszervezésében</w:t>
      </w:r>
    </w:p>
    <w:p w:rsidR="00D6527B" w:rsidRPr="00265B86" w:rsidRDefault="00392FC2" w:rsidP="00573165">
      <w:pPr>
        <w:numPr>
          <w:ilvl w:val="0"/>
          <w:numId w:val="3"/>
        </w:numPr>
        <w:spacing w:line="240" w:lineRule="auto"/>
        <w:ind w:hanging="294"/>
        <w:jc w:val="left"/>
        <w:rPr>
          <w:rFonts w:ascii="Times New Roman" w:hAnsi="Times New Roman" w:cs="Times New Roman"/>
          <w:sz w:val="24"/>
          <w:szCs w:val="24"/>
        </w:rPr>
      </w:pPr>
      <w:r w:rsidRPr="00265B86">
        <w:rPr>
          <w:rFonts w:ascii="Times New Roman" w:hAnsi="Times New Roman" w:cs="Times New Roman"/>
          <w:sz w:val="24"/>
          <w:szCs w:val="24"/>
        </w:rPr>
        <w:t xml:space="preserve">A tehetséges tanulók </w:t>
      </w:r>
      <w:r w:rsidR="00D6527B" w:rsidRPr="00265B86">
        <w:rPr>
          <w:rFonts w:ascii="Times New Roman" w:hAnsi="Times New Roman" w:cs="Times New Roman"/>
          <w:sz w:val="24"/>
          <w:szCs w:val="24"/>
        </w:rPr>
        <w:t xml:space="preserve">ösztönzése a </w:t>
      </w:r>
      <w:r w:rsidRPr="00265B86">
        <w:rPr>
          <w:rFonts w:ascii="Times New Roman" w:hAnsi="Times New Roman" w:cs="Times New Roman"/>
          <w:sz w:val="24"/>
          <w:szCs w:val="24"/>
        </w:rPr>
        <w:t xml:space="preserve">levelezős, városi és egyéb versenyeken való részvételre </w:t>
      </w:r>
    </w:p>
    <w:p w:rsidR="00BB7DD2" w:rsidRPr="00265B86" w:rsidRDefault="00392FC2" w:rsidP="00573165">
      <w:pPr>
        <w:numPr>
          <w:ilvl w:val="0"/>
          <w:numId w:val="3"/>
        </w:numPr>
        <w:spacing w:line="240" w:lineRule="auto"/>
        <w:ind w:hanging="294"/>
        <w:jc w:val="left"/>
        <w:rPr>
          <w:rFonts w:ascii="Times New Roman" w:hAnsi="Times New Roman" w:cs="Times New Roman"/>
          <w:sz w:val="24"/>
          <w:szCs w:val="24"/>
        </w:rPr>
      </w:pPr>
      <w:r w:rsidRPr="00265B86">
        <w:rPr>
          <w:rFonts w:ascii="Times New Roman" w:hAnsi="Times New Roman" w:cs="Times New Roman"/>
          <w:sz w:val="24"/>
          <w:szCs w:val="24"/>
        </w:rPr>
        <w:lastRenderedPageBreak/>
        <w:t xml:space="preserve">Félévi és év végi egységes felmérők összeállítása évfolyamonként (lehetőség szerint) </w:t>
      </w:r>
    </w:p>
    <w:p w:rsidR="00BB7DD2" w:rsidRPr="00265B86" w:rsidRDefault="00392FC2" w:rsidP="00573165">
      <w:pPr>
        <w:spacing w:line="240" w:lineRule="auto"/>
        <w:jc w:val="left"/>
        <w:rPr>
          <w:rFonts w:ascii="Times New Roman" w:hAnsi="Times New Roman" w:cs="Times New Roman"/>
          <w:sz w:val="24"/>
          <w:szCs w:val="24"/>
        </w:rPr>
      </w:pPr>
      <w:r w:rsidRPr="00265B86">
        <w:rPr>
          <w:rFonts w:ascii="Times New Roman" w:hAnsi="Times New Roman" w:cs="Times New Roman"/>
          <w:sz w:val="24"/>
          <w:szCs w:val="24"/>
        </w:rPr>
        <w:t xml:space="preserve"> </w:t>
      </w:r>
    </w:p>
    <w:p w:rsidR="00DB216C"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Felsős humán munkaközösség</w:t>
      </w:r>
    </w:p>
    <w:p w:rsidR="00BB7DD2" w:rsidRPr="00265B86" w:rsidRDefault="00DF5468" w:rsidP="00573165">
      <w:pPr>
        <w:pStyle w:val="Listaszerbekezds"/>
        <w:numPr>
          <w:ilvl w:val="0"/>
          <w:numId w:val="44"/>
        </w:numPr>
        <w:spacing w:line="240" w:lineRule="auto"/>
        <w:rPr>
          <w:rFonts w:ascii="Times New Roman" w:hAnsi="Times New Roman" w:cs="Times New Roman"/>
          <w:sz w:val="24"/>
          <w:szCs w:val="24"/>
        </w:rPr>
      </w:pPr>
      <w:r w:rsidRPr="00265B86">
        <w:rPr>
          <w:rFonts w:ascii="Times New Roman" w:hAnsi="Times New Roman" w:cs="Times New Roman"/>
          <w:sz w:val="24"/>
          <w:szCs w:val="24"/>
        </w:rPr>
        <w:t>A</w:t>
      </w:r>
      <w:r w:rsidR="00392FC2" w:rsidRPr="00265B86">
        <w:rPr>
          <w:rFonts w:ascii="Times New Roman" w:hAnsi="Times New Roman" w:cs="Times New Roman"/>
          <w:sz w:val="24"/>
          <w:szCs w:val="24"/>
        </w:rPr>
        <w:t>z anyanyelvi és helyesírási kompetencia fejlesztése</w:t>
      </w:r>
    </w:p>
    <w:p w:rsidR="00BB7DD2" w:rsidRPr="00265B86" w:rsidRDefault="00DF5468" w:rsidP="00573165">
      <w:pPr>
        <w:numPr>
          <w:ilvl w:val="0"/>
          <w:numId w:val="22"/>
        </w:numPr>
        <w:spacing w:line="240" w:lineRule="auto"/>
        <w:rPr>
          <w:rFonts w:ascii="Times New Roman" w:hAnsi="Times New Roman" w:cs="Times New Roman"/>
          <w:sz w:val="24"/>
          <w:szCs w:val="24"/>
        </w:rPr>
      </w:pPr>
      <w:r w:rsidRPr="00265B86">
        <w:rPr>
          <w:rFonts w:ascii="Times New Roman" w:hAnsi="Times New Roman" w:cs="Times New Roman"/>
          <w:sz w:val="24"/>
          <w:szCs w:val="24"/>
        </w:rPr>
        <w:t>A</w:t>
      </w:r>
      <w:r w:rsidR="00392FC2" w:rsidRPr="00265B86">
        <w:rPr>
          <w:rFonts w:ascii="Times New Roman" w:hAnsi="Times New Roman" w:cs="Times New Roman"/>
          <w:sz w:val="24"/>
          <w:szCs w:val="24"/>
        </w:rPr>
        <w:t xml:space="preserve"> szövegértési és szövegalkotási képességek fejlesztése</w:t>
      </w:r>
    </w:p>
    <w:p w:rsidR="00BB7DD2" w:rsidRPr="00265B86" w:rsidRDefault="00DF5468" w:rsidP="00573165">
      <w:pPr>
        <w:numPr>
          <w:ilvl w:val="0"/>
          <w:numId w:val="22"/>
        </w:numPr>
        <w:spacing w:line="240" w:lineRule="auto"/>
        <w:rPr>
          <w:rFonts w:ascii="Times New Roman" w:hAnsi="Times New Roman" w:cs="Times New Roman"/>
          <w:sz w:val="24"/>
          <w:szCs w:val="24"/>
        </w:rPr>
      </w:pPr>
      <w:r w:rsidRPr="00265B86">
        <w:rPr>
          <w:rFonts w:ascii="Times New Roman" w:hAnsi="Times New Roman" w:cs="Times New Roman"/>
          <w:sz w:val="24"/>
          <w:szCs w:val="24"/>
        </w:rPr>
        <w:t>A</w:t>
      </w:r>
      <w:r w:rsidR="00392FC2" w:rsidRPr="00265B86">
        <w:rPr>
          <w:rFonts w:ascii="Times New Roman" w:hAnsi="Times New Roman" w:cs="Times New Roman"/>
          <w:sz w:val="24"/>
          <w:szCs w:val="24"/>
        </w:rPr>
        <w:t xml:space="preserve"> kreativitás, a kritikai gondolkodás erősítése</w:t>
      </w:r>
    </w:p>
    <w:p w:rsidR="00BB7DD2" w:rsidRPr="00265B86" w:rsidRDefault="00DF5468" w:rsidP="00573165">
      <w:pPr>
        <w:numPr>
          <w:ilvl w:val="0"/>
          <w:numId w:val="22"/>
        </w:numPr>
        <w:spacing w:line="240" w:lineRule="auto"/>
        <w:rPr>
          <w:rFonts w:ascii="Times New Roman" w:hAnsi="Times New Roman" w:cs="Times New Roman"/>
          <w:sz w:val="24"/>
          <w:szCs w:val="24"/>
        </w:rPr>
      </w:pPr>
      <w:r w:rsidRPr="00265B86">
        <w:rPr>
          <w:rFonts w:ascii="Times New Roman" w:hAnsi="Times New Roman" w:cs="Times New Roman"/>
          <w:sz w:val="24"/>
          <w:szCs w:val="24"/>
        </w:rPr>
        <w:t>A</w:t>
      </w:r>
      <w:r w:rsidR="00392FC2" w:rsidRPr="00265B86">
        <w:rPr>
          <w:rFonts w:ascii="Times New Roman" w:hAnsi="Times New Roman" w:cs="Times New Roman"/>
          <w:sz w:val="24"/>
          <w:szCs w:val="24"/>
        </w:rPr>
        <w:t>z olvasási kedv felkeltése és megerősítése</w:t>
      </w:r>
    </w:p>
    <w:p w:rsidR="00BB7DD2" w:rsidRPr="00265B86" w:rsidRDefault="00DF5468" w:rsidP="00573165">
      <w:pPr>
        <w:numPr>
          <w:ilvl w:val="0"/>
          <w:numId w:val="22"/>
        </w:numPr>
        <w:spacing w:line="240" w:lineRule="auto"/>
        <w:rPr>
          <w:rFonts w:ascii="Times New Roman" w:hAnsi="Times New Roman" w:cs="Times New Roman"/>
          <w:sz w:val="24"/>
          <w:szCs w:val="24"/>
        </w:rPr>
      </w:pPr>
      <w:r w:rsidRPr="00265B86">
        <w:rPr>
          <w:rFonts w:ascii="Times New Roman" w:hAnsi="Times New Roman" w:cs="Times New Roman"/>
          <w:sz w:val="24"/>
          <w:szCs w:val="24"/>
        </w:rPr>
        <w:t>T</w:t>
      </w:r>
      <w:r w:rsidR="00392FC2" w:rsidRPr="00265B86">
        <w:rPr>
          <w:rFonts w:ascii="Times New Roman" w:hAnsi="Times New Roman" w:cs="Times New Roman"/>
          <w:sz w:val="24"/>
          <w:szCs w:val="24"/>
        </w:rPr>
        <w:t>örekvés a jól formált, igényes beszédre</w:t>
      </w:r>
    </w:p>
    <w:p w:rsidR="00BB7DD2" w:rsidRPr="00265B86" w:rsidRDefault="00DF5468" w:rsidP="00573165">
      <w:pPr>
        <w:numPr>
          <w:ilvl w:val="0"/>
          <w:numId w:val="22"/>
        </w:numPr>
        <w:spacing w:line="240" w:lineRule="auto"/>
        <w:rPr>
          <w:rFonts w:ascii="Times New Roman" w:hAnsi="Times New Roman" w:cs="Times New Roman"/>
          <w:sz w:val="24"/>
          <w:szCs w:val="24"/>
        </w:rPr>
      </w:pPr>
      <w:r w:rsidRPr="00265B86">
        <w:rPr>
          <w:rFonts w:ascii="Times New Roman" w:hAnsi="Times New Roman" w:cs="Times New Roman"/>
          <w:sz w:val="24"/>
          <w:szCs w:val="24"/>
        </w:rPr>
        <w:t>A</w:t>
      </w:r>
      <w:r w:rsidR="00392FC2" w:rsidRPr="00265B86">
        <w:rPr>
          <w:rFonts w:ascii="Times New Roman" w:hAnsi="Times New Roman" w:cs="Times New Roman"/>
          <w:sz w:val="24"/>
          <w:szCs w:val="24"/>
        </w:rPr>
        <w:t>z ítélőképesség, az erkölcsi és esztétikai érzék fejlesztése</w:t>
      </w:r>
    </w:p>
    <w:p w:rsidR="00BB7DD2" w:rsidRPr="00265B86" w:rsidRDefault="00DF5468" w:rsidP="00573165">
      <w:pPr>
        <w:numPr>
          <w:ilvl w:val="0"/>
          <w:numId w:val="22"/>
        </w:numPr>
        <w:spacing w:line="240" w:lineRule="auto"/>
        <w:rPr>
          <w:rFonts w:ascii="Times New Roman" w:hAnsi="Times New Roman" w:cs="Times New Roman"/>
          <w:sz w:val="24"/>
          <w:szCs w:val="24"/>
        </w:rPr>
      </w:pPr>
      <w:r w:rsidRPr="00265B86">
        <w:rPr>
          <w:rFonts w:ascii="Times New Roman" w:hAnsi="Times New Roman" w:cs="Times New Roman"/>
          <w:sz w:val="24"/>
          <w:szCs w:val="24"/>
        </w:rPr>
        <w:t>T</w:t>
      </w:r>
      <w:r w:rsidR="00392FC2" w:rsidRPr="00265B86">
        <w:rPr>
          <w:rFonts w:ascii="Times New Roman" w:hAnsi="Times New Roman" w:cs="Times New Roman"/>
          <w:sz w:val="24"/>
          <w:szCs w:val="24"/>
        </w:rPr>
        <w:t>ehetséggondozás, felzárkóztatás</w:t>
      </w:r>
    </w:p>
    <w:p w:rsidR="00BB7DD2" w:rsidRPr="00265B86" w:rsidRDefault="00392FC2" w:rsidP="00573165">
      <w:pPr>
        <w:numPr>
          <w:ilvl w:val="0"/>
          <w:numId w:val="22"/>
        </w:numPr>
        <w:spacing w:line="240" w:lineRule="auto"/>
        <w:rPr>
          <w:rFonts w:ascii="Times New Roman" w:hAnsi="Times New Roman" w:cs="Times New Roman"/>
          <w:sz w:val="24"/>
          <w:szCs w:val="24"/>
        </w:rPr>
      </w:pPr>
      <w:r w:rsidRPr="00265B86">
        <w:rPr>
          <w:rFonts w:ascii="Times New Roman" w:hAnsi="Times New Roman" w:cs="Times New Roman"/>
          <w:sz w:val="24"/>
          <w:szCs w:val="24"/>
        </w:rPr>
        <w:t>6. és 8. évfolyamon felkészítés az országos kompetenciamérésre</w:t>
      </w:r>
    </w:p>
    <w:p w:rsidR="00BB7DD2" w:rsidRPr="00265B86" w:rsidRDefault="00392FC2" w:rsidP="00573165">
      <w:pPr>
        <w:numPr>
          <w:ilvl w:val="0"/>
          <w:numId w:val="22"/>
        </w:numPr>
        <w:spacing w:line="240" w:lineRule="auto"/>
        <w:rPr>
          <w:rFonts w:ascii="Times New Roman" w:hAnsi="Times New Roman" w:cs="Times New Roman"/>
          <w:sz w:val="24"/>
          <w:szCs w:val="24"/>
        </w:rPr>
      </w:pPr>
      <w:r w:rsidRPr="00265B86">
        <w:rPr>
          <w:rFonts w:ascii="Times New Roman" w:hAnsi="Times New Roman" w:cs="Times New Roman"/>
          <w:sz w:val="24"/>
          <w:szCs w:val="24"/>
        </w:rPr>
        <w:t>8. évfolyamon felkészítés a központi írásbelire</w:t>
      </w:r>
    </w:p>
    <w:p w:rsidR="00BB7DD2" w:rsidRPr="00265B86" w:rsidRDefault="00DF5468" w:rsidP="00573165">
      <w:pPr>
        <w:numPr>
          <w:ilvl w:val="0"/>
          <w:numId w:val="22"/>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 M</w:t>
      </w:r>
      <w:r w:rsidR="00392FC2" w:rsidRPr="00265B86">
        <w:rPr>
          <w:rFonts w:ascii="Times New Roman" w:hAnsi="Times New Roman" w:cs="Times New Roman"/>
          <w:sz w:val="24"/>
          <w:szCs w:val="24"/>
        </w:rPr>
        <w:t>éltó megemlékezés nemzeti ünnepeinken</w:t>
      </w:r>
    </w:p>
    <w:p w:rsidR="00BB7DD2" w:rsidRPr="00265B86" w:rsidRDefault="00392FC2" w:rsidP="00573165">
      <w:pPr>
        <w:numPr>
          <w:ilvl w:val="0"/>
          <w:numId w:val="22"/>
        </w:numPr>
        <w:spacing w:line="240" w:lineRule="auto"/>
        <w:rPr>
          <w:rFonts w:ascii="Times New Roman" w:hAnsi="Times New Roman" w:cs="Times New Roman"/>
          <w:sz w:val="24"/>
          <w:szCs w:val="24"/>
        </w:rPr>
      </w:pPr>
      <w:r w:rsidRPr="00265B86">
        <w:rPr>
          <w:rFonts w:ascii="Times New Roman" w:hAnsi="Times New Roman" w:cs="Times New Roman"/>
          <w:sz w:val="24"/>
          <w:szCs w:val="24"/>
        </w:rPr>
        <w:t>Gondo</w:t>
      </w:r>
      <w:r w:rsidR="00DF5468" w:rsidRPr="00265B86">
        <w:rPr>
          <w:rFonts w:ascii="Times New Roman" w:hAnsi="Times New Roman" w:cs="Times New Roman"/>
          <w:sz w:val="24"/>
          <w:szCs w:val="24"/>
        </w:rPr>
        <w:t>lkodás, lényeglátás fejlesztése</w:t>
      </w:r>
    </w:p>
    <w:p w:rsidR="00BB7DD2" w:rsidRPr="00265B86" w:rsidRDefault="00392FC2" w:rsidP="00573165">
      <w:pPr>
        <w:numPr>
          <w:ilvl w:val="0"/>
          <w:numId w:val="22"/>
        </w:numPr>
        <w:spacing w:line="240" w:lineRule="auto"/>
        <w:rPr>
          <w:rFonts w:ascii="Times New Roman" w:hAnsi="Times New Roman" w:cs="Times New Roman"/>
          <w:sz w:val="24"/>
          <w:szCs w:val="24"/>
        </w:rPr>
      </w:pPr>
      <w:r w:rsidRPr="00265B86">
        <w:rPr>
          <w:rFonts w:ascii="Times New Roman" w:hAnsi="Times New Roman" w:cs="Times New Roman"/>
          <w:sz w:val="24"/>
          <w:szCs w:val="24"/>
        </w:rPr>
        <w:t>Saját kultúránk, hagyományaink s</w:t>
      </w:r>
      <w:r w:rsidR="00DF5468" w:rsidRPr="00265B86">
        <w:rPr>
          <w:rFonts w:ascii="Times New Roman" w:hAnsi="Times New Roman" w:cs="Times New Roman"/>
          <w:sz w:val="24"/>
          <w:szCs w:val="24"/>
        </w:rPr>
        <w:t>zerepe életünkben</w:t>
      </w:r>
      <w:r w:rsidRPr="00265B86">
        <w:rPr>
          <w:rFonts w:ascii="Times New Roman" w:hAnsi="Times New Roman" w:cs="Times New Roman"/>
          <w:sz w:val="24"/>
          <w:szCs w:val="24"/>
        </w:rPr>
        <w:t xml:space="preserve"> </w:t>
      </w:r>
    </w:p>
    <w:p w:rsidR="00DB216C" w:rsidRPr="004D4022" w:rsidRDefault="00392FC2" w:rsidP="004D4022">
      <w:pPr>
        <w:numPr>
          <w:ilvl w:val="0"/>
          <w:numId w:val="22"/>
        </w:numPr>
        <w:spacing w:line="240" w:lineRule="auto"/>
        <w:rPr>
          <w:rFonts w:ascii="Times New Roman" w:hAnsi="Times New Roman" w:cs="Times New Roman"/>
          <w:sz w:val="24"/>
          <w:szCs w:val="24"/>
        </w:rPr>
      </w:pPr>
      <w:r w:rsidRPr="00265B86">
        <w:rPr>
          <w:rFonts w:ascii="Times New Roman" w:hAnsi="Times New Roman" w:cs="Times New Roman"/>
          <w:sz w:val="24"/>
          <w:szCs w:val="24"/>
        </w:rPr>
        <w:t>A modern technikai e</w:t>
      </w:r>
      <w:r w:rsidR="00DF5468" w:rsidRPr="00265B86">
        <w:rPr>
          <w:rFonts w:ascii="Times New Roman" w:hAnsi="Times New Roman" w:cs="Times New Roman"/>
          <w:sz w:val="24"/>
          <w:szCs w:val="24"/>
        </w:rPr>
        <w:t>szközök szerepe a megismerésben</w:t>
      </w:r>
      <w:r w:rsidRPr="00265B86">
        <w:rPr>
          <w:rFonts w:ascii="Times New Roman" w:hAnsi="Times New Roman" w:cs="Times New Roman"/>
          <w:sz w:val="24"/>
          <w:szCs w:val="24"/>
        </w:rPr>
        <w:t xml:space="preserve"> </w:t>
      </w:r>
    </w:p>
    <w:p w:rsidR="004B753E" w:rsidRPr="00265B86" w:rsidRDefault="00392FC2" w:rsidP="00573165">
      <w:pPr>
        <w:numPr>
          <w:ilvl w:val="0"/>
          <w:numId w:val="22"/>
        </w:numPr>
        <w:spacing w:line="240" w:lineRule="auto"/>
        <w:rPr>
          <w:rFonts w:ascii="Times New Roman" w:hAnsi="Times New Roman" w:cs="Times New Roman"/>
          <w:sz w:val="24"/>
          <w:szCs w:val="24"/>
        </w:rPr>
      </w:pPr>
      <w:r w:rsidRPr="00265B86">
        <w:rPr>
          <w:rFonts w:ascii="Times New Roman" w:hAnsi="Times New Roman" w:cs="Times New Roman"/>
          <w:sz w:val="24"/>
          <w:szCs w:val="24"/>
        </w:rPr>
        <w:t>Az érzelmi intelligencia fejlesztése a “Boldogságóra program”-ba való bekapcsolódás által.</w:t>
      </w:r>
    </w:p>
    <w:p w:rsidR="00BB7DD2" w:rsidRPr="00265B86" w:rsidRDefault="004D4022" w:rsidP="00573165">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Konkrét feladatok</w:t>
      </w:r>
    </w:p>
    <w:p w:rsidR="00BB7DD2" w:rsidRPr="00265B86" w:rsidRDefault="00392FC2" w:rsidP="00573165">
      <w:pPr>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 xml:space="preserve">  A </w:t>
      </w:r>
      <w:r w:rsidRPr="00265B86">
        <w:rPr>
          <w:rFonts w:ascii="Times New Roman" w:eastAsia="Times New Roman" w:hAnsi="Times New Roman" w:cs="Times New Roman"/>
          <w:b/>
          <w:sz w:val="24"/>
          <w:szCs w:val="24"/>
        </w:rPr>
        <w:t>Boldogságóra program</w:t>
      </w:r>
      <w:r w:rsidR="00DB216C" w:rsidRPr="00265B86">
        <w:rPr>
          <w:rFonts w:ascii="Times New Roman" w:eastAsia="Times New Roman" w:hAnsi="Times New Roman" w:cs="Times New Roman"/>
          <w:b/>
          <w:sz w:val="24"/>
          <w:szCs w:val="24"/>
        </w:rPr>
        <w:t>, amely</w:t>
      </w:r>
      <w:r w:rsidRPr="00265B86">
        <w:rPr>
          <w:rFonts w:ascii="Times New Roman" w:eastAsia="Times New Roman" w:hAnsi="Times New Roman" w:cs="Times New Roman"/>
          <w:b/>
          <w:sz w:val="24"/>
          <w:szCs w:val="24"/>
        </w:rPr>
        <w:t xml:space="preserve"> 10 egymásra épülő témából áll</w:t>
      </w:r>
      <w:r w:rsidRPr="00265B86">
        <w:rPr>
          <w:rFonts w:ascii="Times New Roman" w:eastAsia="Times New Roman" w:hAnsi="Times New Roman" w:cs="Times New Roman"/>
          <w:sz w:val="24"/>
          <w:szCs w:val="24"/>
        </w:rPr>
        <w:t xml:space="preserve">, </w:t>
      </w:r>
      <w:r w:rsidR="00DB216C" w:rsidRPr="00265B86">
        <w:rPr>
          <w:rFonts w:ascii="Times New Roman" w:eastAsia="Times New Roman" w:hAnsi="Times New Roman" w:cs="Times New Roman"/>
          <w:sz w:val="24"/>
          <w:szCs w:val="24"/>
        </w:rPr>
        <w:t>s</w:t>
      </w:r>
      <w:r w:rsidRPr="00265B86">
        <w:rPr>
          <w:rFonts w:ascii="Times New Roman" w:eastAsia="Times New Roman" w:hAnsi="Times New Roman" w:cs="Times New Roman"/>
          <w:sz w:val="24"/>
          <w:szCs w:val="24"/>
        </w:rPr>
        <w:t xml:space="preserve"> fokról fok</w:t>
      </w:r>
      <w:r w:rsidR="00DB216C" w:rsidRPr="00265B86">
        <w:rPr>
          <w:rFonts w:ascii="Times New Roman" w:eastAsia="Times New Roman" w:hAnsi="Times New Roman" w:cs="Times New Roman"/>
          <w:sz w:val="24"/>
          <w:szCs w:val="24"/>
        </w:rPr>
        <w:t>ra (hónapról hónapra) ismerteti</w:t>
      </w:r>
      <w:r w:rsidRPr="00265B86">
        <w:rPr>
          <w:rFonts w:ascii="Times New Roman" w:eastAsia="Times New Roman" w:hAnsi="Times New Roman" w:cs="Times New Roman"/>
          <w:sz w:val="24"/>
          <w:szCs w:val="24"/>
        </w:rPr>
        <w:t xml:space="preserve"> meg a boldogság különböző összetevőit, feltételeit, a különböző boldogságfokozó technikákat. Személyiségfejlesztő játékok, pozitív érzéseket keltő feladatok, gyakorlatok végzése által segítjük tanulóinkban a pozitív életszemlélet, a lelki jóllét kibontakozását.</w:t>
      </w:r>
    </w:p>
    <w:p w:rsidR="00BB7DD2" w:rsidRPr="00265B86" w:rsidRDefault="00392FC2" w:rsidP="00573165">
      <w:pPr>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 xml:space="preserve">Az egyes </w:t>
      </w:r>
      <w:r w:rsidRPr="00265B86">
        <w:rPr>
          <w:rFonts w:ascii="Times New Roman" w:eastAsia="Times New Roman" w:hAnsi="Times New Roman" w:cs="Times New Roman"/>
          <w:b/>
          <w:sz w:val="24"/>
          <w:szCs w:val="24"/>
        </w:rPr>
        <w:t xml:space="preserve">témakörök </w:t>
      </w:r>
      <w:r w:rsidRPr="00265B86">
        <w:rPr>
          <w:rFonts w:ascii="Times New Roman" w:eastAsia="Times New Roman" w:hAnsi="Times New Roman" w:cs="Times New Roman"/>
          <w:sz w:val="24"/>
          <w:szCs w:val="24"/>
        </w:rPr>
        <w:t>sorrendben:</w:t>
      </w:r>
    </w:p>
    <w:p w:rsidR="00BB7DD2" w:rsidRPr="00265B86" w:rsidRDefault="00392FC2" w:rsidP="004D4022">
      <w:pPr>
        <w:spacing w:line="240" w:lineRule="auto"/>
        <w:ind w:left="357"/>
        <w:contextualSpacing/>
        <w:rPr>
          <w:rFonts w:ascii="Times New Roman" w:eastAsia="Times New Roman" w:hAnsi="Times New Roman" w:cs="Times New Roman"/>
          <w:sz w:val="24"/>
          <w:szCs w:val="24"/>
          <w:highlight w:val="white"/>
        </w:rPr>
      </w:pPr>
      <w:r w:rsidRPr="00265B86">
        <w:rPr>
          <w:rFonts w:ascii="Times New Roman" w:eastAsia="Times New Roman" w:hAnsi="Times New Roman" w:cs="Times New Roman"/>
          <w:sz w:val="24"/>
          <w:szCs w:val="24"/>
          <w:highlight w:val="white"/>
        </w:rPr>
        <w:t xml:space="preserve">1.  </w:t>
      </w:r>
      <w:r w:rsidRPr="00265B86">
        <w:rPr>
          <w:rFonts w:ascii="Times New Roman" w:eastAsia="Times New Roman" w:hAnsi="Times New Roman" w:cs="Times New Roman"/>
          <w:sz w:val="24"/>
          <w:szCs w:val="24"/>
          <w:highlight w:val="white"/>
        </w:rPr>
        <w:tab/>
        <w:t>Boldogságfokozó hála</w:t>
      </w:r>
    </w:p>
    <w:p w:rsidR="00BB7DD2" w:rsidRPr="00265B86" w:rsidRDefault="00392FC2" w:rsidP="004D4022">
      <w:pPr>
        <w:spacing w:line="240" w:lineRule="auto"/>
        <w:ind w:left="357"/>
        <w:contextualSpacing/>
        <w:rPr>
          <w:rFonts w:ascii="Times New Roman" w:eastAsia="Times New Roman" w:hAnsi="Times New Roman" w:cs="Times New Roman"/>
          <w:sz w:val="24"/>
          <w:szCs w:val="24"/>
          <w:highlight w:val="white"/>
        </w:rPr>
      </w:pPr>
      <w:r w:rsidRPr="00265B86">
        <w:rPr>
          <w:rFonts w:ascii="Times New Roman" w:eastAsia="Times New Roman" w:hAnsi="Times New Roman" w:cs="Times New Roman"/>
          <w:sz w:val="24"/>
          <w:szCs w:val="24"/>
          <w:highlight w:val="white"/>
        </w:rPr>
        <w:t xml:space="preserve">2.  </w:t>
      </w:r>
      <w:r w:rsidRPr="00265B86">
        <w:rPr>
          <w:rFonts w:ascii="Times New Roman" w:eastAsia="Times New Roman" w:hAnsi="Times New Roman" w:cs="Times New Roman"/>
          <w:sz w:val="24"/>
          <w:szCs w:val="24"/>
          <w:highlight w:val="white"/>
        </w:rPr>
        <w:tab/>
        <w:t>Optimizmus gyakorlása</w:t>
      </w:r>
    </w:p>
    <w:p w:rsidR="00BB7DD2" w:rsidRPr="00265B86" w:rsidRDefault="00392FC2" w:rsidP="004D4022">
      <w:pPr>
        <w:spacing w:line="240" w:lineRule="auto"/>
        <w:ind w:left="357"/>
        <w:contextualSpacing/>
        <w:rPr>
          <w:rFonts w:ascii="Times New Roman" w:eastAsia="Times New Roman" w:hAnsi="Times New Roman" w:cs="Times New Roman"/>
          <w:sz w:val="24"/>
          <w:szCs w:val="24"/>
          <w:highlight w:val="white"/>
        </w:rPr>
      </w:pPr>
      <w:r w:rsidRPr="00265B86">
        <w:rPr>
          <w:rFonts w:ascii="Times New Roman" w:eastAsia="Times New Roman" w:hAnsi="Times New Roman" w:cs="Times New Roman"/>
          <w:sz w:val="24"/>
          <w:szCs w:val="24"/>
          <w:highlight w:val="white"/>
        </w:rPr>
        <w:t xml:space="preserve">3.  </w:t>
      </w:r>
      <w:r w:rsidRPr="00265B86">
        <w:rPr>
          <w:rFonts w:ascii="Times New Roman" w:eastAsia="Times New Roman" w:hAnsi="Times New Roman" w:cs="Times New Roman"/>
          <w:sz w:val="24"/>
          <w:szCs w:val="24"/>
          <w:highlight w:val="white"/>
        </w:rPr>
        <w:tab/>
        <w:t>Kapcsolatok ápolása</w:t>
      </w:r>
    </w:p>
    <w:p w:rsidR="00BB7DD2" w:rsidRPr="00265B86" w:rsidRDefault="00392FC2" w:rsidP="004D4022">
      <w:pPr>
        <w:spacing w:line="240" w:lineRule="auto"/>
        <w:ind w:left="357"/>
        <w:contextualSpacing/>
        <w:rPr>
          <w:rFonts w:ascii="Times New Roman" w:eastAsia="Times New Roman" w:hAnsi="Times New Roman" w:cs="Times New Roman"/>
          <w:sz w:val="24"/>
          <w:szCs w:val="24"/>
          <w:highlight w:val="white"/>
        </w:rPr>
      </w:pPr>
      <w:r w:rsidRPr="00265B86">
        <w:rPr>
          <w:rFonts w:ascii="Times New Roman" w:eastAsia="Times New Roman" w:hAnsi="Times New Roman" w:cs="Times New Roman"/>
          <w:sz w:val="24"/>
          <w:szCs w:val="24"/>
          <w:highlight w:val="white"/>
        </w:rPr>
        <w:t xml:space="preserve">4.  </w:t>
      </w:r>
      <w:r w:rsidRPr="00265B86">
        <w:rPr>
          <w:rFonts w:ascii="Times New Roman" w:eastAsia="Times New Roman" w:hAnsi="Times New Roman" w:cs="Times New Roman"/>
          <w:sz w:val="24"/>
          <w:szCs w:val="24"/>
          <w:highlight w:val="white"/>
        </w:rPr>
        <w:tab/>
        <w:t>Boldogító jócselekedetek</w:t>
      </w:r>
    </w:p>
    <w:p w:rsidR="00BB7DD2" w:rsidRPr="00265B86" w:rsidRDefault="00392FC2" w:rsidP="004D4022">
      <w:pPr>
        <w:spacing w:line="240" w:lineRule="auto"/>
        <w:ind w:left="357"/>
        <w:contextualSpacing/>
        <w:rPr>
          <w:rFonts w:ascii="Times New Roman" w:eastAsia="Times New Roman" w:hAnsi="Times New Roman" w:cs="Times New Roman"/>
          <w:sz w:val="24"/>
          <w:szCs w:val="24"/>
          <w:highlight w:val="white"/>
        </w:rPr>
      </w:pPr>
      <w:r w:rsidRPr="00265B86">
        <w:rPr>
          <w:rFonts w:ascii="Times New Roman" w:eastAsia="Times New Roman" w:hAnsi="Times New Roman" w:cs="Times New Roman"/>
          <w:sz w:val="24"/>
          <w:szCs w:val="24"/>
          <w:highlight w:val="white"/>
        </w:rPr>
        <w:t xml:space="preserve">5.  </w:t>
      </w:r>
      <w:r w:rsidRPr="00265B86">
        <w:rPr>
          <w:rFonts w:ascii="Times New Roman" w:eastAsia="Times New Roman" w:hAnsi="Times New Roman" w:cs="Times New Roman"/>
          <w:sz w:val="24"/>
          <w:szCs w:val="24"/>
          <w:highlight w:val="white"/>
        </w:rPr>
        <w:tab/>
        <w:t>Célok kitűzése és elérése</w:t>
      </w:r>
    </w:p>
    <w:p w:rsidR="00BB7DD2" w:rsidRPr="00265B86" w:rsidRDefault="00392FC2" w:rsidP="004D4022">
      <w:pPr>
        <w:spacing w:line="240" w:lineRule="auto"/>
        <w:ind w:left="357"/>
        <w:contextualSpacing/>
        <w:rPr>
          <w:rFonts w:ascii="Times New Roman" w:eastAsia="Times New Roman" w:hAnsi="Times New Roman" w:cs="Times New Roman"/>
          <w:sz w:val="24"/>
          <w:szCs w:val="24"/>
          <w:highlight w:val="white"/>
        </w:rPr>
      </w:pPr>
      <w:r w:rsidRPr="00265B86">
        <w:rPr>
          <w:rFonts w:ascii="Times New Roman" w:eastAsia="Times New Roman" w:hAnsi="Times New Roman" w:cs="Times New Roman"/>
          <w:sz w:val="24"/>
          <w:szCs w:val="24"/>
          <w:highlight w:val="white"/>
        </w:rPr>
        <w:t xml:space="preserve">6.  </w:t>
      </w:r>
      <w:r w:rsidRPr="00265B86">
        <w:rPr>
          <w:rFonts w:ascii="Times New Roman" w:eastAsia="Times New Roman" w:hAnsi="Times New Roman" w:cs="Times New Roman"/>
          <w:sz w:val="24"/>
          <w:szCs w:val="24"/>
          <w:highlight w:val="white"/>
        </w:rPr>
        <w:tab/>
        <w:t>Megküzdési stratégiák</w:t>
      </w:r>
    </w:p>
    <w:p w:rsidR="00BB7DD2" w:rsidRPr="00265B86" w:rsidRDefault="00392FC2" w:rsidP="004D4022">
      <w:pPr>
        <w:spacing w:line="240" w:lineRule="auto"/>
        <w:ind w:left="357"/>
        <w:contextualSpacing/>
        <w:rPr>
          <w:rFonts w:ascii="Times New Roman" w:eastAsia="Times New Roman" w:hAnsi="Times New Roman" w:cs="Times New Roman"/>
          <w:sz w:val="24"/>
          <w:szCs w:val="24"/>
          <w:highlight w:val="white"/>
        </w:rPr>
      </w:pPr>
      <w:r w:rsidRPr="00265B86">
        <w:rPr>
          <w:rFonts w:ascii="Times New Roman" w:eastAsia="Times New Roman" w:hAnsi="Times New Roman" w:cs="Times New Roman"/>
          <w:sz w:val="24"/>
          <w:szCs w:val="24"/>
          <w:highlight w:val="white"/>
        </w:rPr>
        <w:t xml:space="preserve">7.  </w:t>
      </w:r>
      <w:r w:rsidRPr="00265B86">
        <w:rPr>
          <w:rFonts w:ascii="Times New Roman" w:eastAsia="Times New Roman" w:hAnsi="Times New Roman" w:cs="Times New Roman"/>
          <w:sz w:val="24"/>
          <w:szCs w:val="24"/>
          <w:highlight w:val="white"/>
        </w:rPr>
        <w:tab/>
        <w:t>Apró örömök élvezete</w:t>
      </w:r>
    </w:p>
    <w:p w:rsidR="00BB7DD2" w:rsidRPr="00265B86" w:rsidRDefault="00392FC2" w:rsidP="004D4022">
      <w:pPr>
        <w:spacing w:line="240" w:lineRule="auto"/>
        <w:ind w:left="357"/>
        <w:contextualSpacing/>
        <w:rPr>
          <w:rFonts w:ascii="Times New Roman" w:eastAsia="Times New Roman" w:hAnsi="Times New Roman" w:cs="Times New Roman"/>
          <w:sz w:val="24"/>
          <w:szCs w:val="24"/>
          <w:highlight w:val="white"/>
        </w:rPr>
      </w:pPr>
      <w:r w:rsidRPr="00265B86">
        <w:rPr>
          <w:rFonts w:ascii="Times New Roman" w:eastAsia="Times New Roman" w:hAnsi="Times New Roman" w:cs="Times New Roman"/>
          <w:sz w:val="24"/>
          <w:szCs w:val="24"/>
          <w:highlight w:val="white"/>
        </w:rPr>
        <w:t xml:space="preserve">8.  </w:t>
      </w:r>
      <w:r w:rsidRPr="00265B86">
        <w:rPr>
          <w:rFonts w:ascii="Times New Roman" w:eastAsia="Times New Roman" w:hAnsi="Times New Roman" w:cs="Times New Roman"/>
          <w:sz w:val="24"/>
          <w:szCs w:val="24"/>
          <w:highlight w:val="white"/>
        </w:rPr>
        <w:tab/>
        <w:t>Megbocsátás</w:t>
      </w:r>
    </w:p>
    <w:p w:rsidR="00BB7DD2" w:rsidRPr="00265B86" w:rsidRDefault="00392FC2" w:rsidP="004D4022">
      <w:pPr>
        <w:spacing w:line="240" w:lineRule="auto"/>
        <w:ind w:left="357"/>
        <w:contextualSpacing/>
        <w:rPr>
          <w:rFonts w:ascii="Times New Roman" w:eastAsia="Times New Roman" w:hAnsi="Times New Roman" w:cs="Times New Roman"/>
          <w:sz w:val="24"/>
          <w:szCs w:val="24"/>
          <w:highlight w:val="white"/>
        </w:rPr>
      </w:pPr>
      <w:r w:rsidRPr="00265B86">
        <w:rPr>
          <w:rFonts w:ascii="Times New Roman" w:eastAsia="Times New Roman" w:hAnsi="Times New Roman" w:cs="Times New Roman"/>
          <w:sz w:val="24"/>
          <w:szCs w:val="24"/>
          <w:highlight w:val="white"/>
        </w:rPr>
        <w:t xml:space="preserve">9.  </w:t>
      </w:r>
      <w:r w:rsidRPr="00265B86">
        <w:rPr>
          <w:rFonts w:ascii="Times New Roman" w:eastAsia="Times New Roman" w:hAnsi="Times New Roman" w:cs="Times New Roman"/>
          <w:sz w:val="24"/>
          <w:szCs w:val="24"/>
          <w:highlight w:val="white"/>
        </w:rPr>
        <w:tab/>
        <w:t>Testmozgás</w:t>
      </w:r>
    </w:p>
    <w:p w:rsidR="00BB7DD2" w:rsidRPr="00265B86" w:rsidRDefault="00392FC2" w:rsidP="004D4022">
      <w:pPr>
        <w:spacing w:line="240" w:lineRule="auto"/>
        <w:ind w:left="357"/>
        <w:contextualSpacing/>
        <w:rPr>
          <w:rFonts w:ascii="Times New Roman" w:eastAsia="Times New Roman" w:hAnsi="Times New Roman" w:cs="Times New Roman"/>
          <w:sz w:val="24"/>
          <w:szCs w:val="24"/>
          <w:highlight w:val="white"/>
        </w:rPr>
      </w:pPr>
      <w:r w:rsidRPr="00265B86">
        <w:rPr>
          <w:rFonts w:ascii="Times New Roman" w:eastAsia="Times New Roman" w:hAnsi="Times New Roman" w:cs="Times New Roman"/>
          <w:sz w:val="24"/>
          <w:szCs w:val="24"/>
          <w:highlight w:val="white"/>
        </w:rPr>
        <w:t>10.  Fenntartható boldogság</w:t>
      </w:r>
    </w:p>
    <w:p w:rsidR="00BB7DD2" w:rsidRPr="00265B86" w:rsidRDefault="00392FC2" w:rsidP="00573165">
      <w:pPr>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 xml:space="preserve">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A témák feldolgozására heti egy alkalommal kerül sor, e tanévben a 3.a és a 7.a osztályban a “küzdelem és játék” órák ill. szakköri foglalkozások keretében. A program megvalósításáért felelős: Néme</w:t>
      </w:r>
      <w:r w:rsidR="004B753E" w:rsidRPr="00265B86">
        <w:rPr>
          <w:rFonts w:ascii="Times New Roman" w:hAnsi="Times New Roman" w:cs="Times New Roman"/>
          <w:sz w:val="24"/>
          <w:szCs w:val="24"/>
        </w:rPr>
        <w:t xml:space="preserve">th Edit és Rákóczi Marianna </w:t>
      </w:r>
    </w:p>
    <w:p w:rsidR="00BB7DD2" w:rsidRPr="00265B86" w:rsidRDefault="004D4022" w:rsidP="00573165">
      <w:pPr>
        <w:spacing w:line="240" w:lineRule="auto"/>
        <w:rPr>
          <w:rFonts w:ascii="Times New Roman" w:hAnsi="Times New Roman" w:cs="Times New Roman"/>
          <w:b/>
          <w:sz w:val="24"/>
          <w:szCs w:val="24"/>
        </w:rPr>
      </w:pPr>
      <w:r>
        <w:rPr>
          <w:rFonts w:ascii="Times New Roman" w:hAnsi="Times New Roman" w:cs="Times New Roman"/>
          <w:b/>
          <w:sz w:val="24"/>
          <w:szCs w:val="24"/>
        </w:rPr>
        <w:t>Iskolai könyvtár</w:t>
      </w:r>
    </w:p>
    <w:p w:rsidR="00BB7DD2" w:rsidRPr="00265B86" w:rsidRDefault="00DB216C"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Segíti az iskola</w:t>
      </w:r>
      <w:r w:rsidR="00392FC2" w:rsidRPr="00265B86">
        <w:rPr>
          <w:rFonts w:ascii="Times New Roman" w:hAnsi="Times New Roman" w:cs="Times New Roman"/>
          <w:sz w:val="24"/>
          <w:szCs w:val="24"/>
        </w:rPr>
        <w:t xml:space="preserve"> szervezeti és működési szabályzatában és pedagógiai programjában rögzített célok megvalósítását.</w:t>
      </w:r>
    </w:p>
    <w:p w:rsidR="00BB7DD2" w:rsidRPr="00265B86" w:rsidRDefault="00392FC2"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Biztosítja az iskola nevelői é</w:t>
      </w:r>
      <w:r w:rsidR="00DB216C" w:rsidRPr="00265B86">
        <w:rPr>
          <w:rFonts w:ascii="Times New Roman" w:hAnsi="Times New Roman" w:cs="Times New Roman"/>
          <w:sz w:val="24"/>
          <w:szCs w:val="24"/>
        </w:rPr>
        <w:t>s tanulói részére a neveléshez, oktatáshoz illetve a</w:t>
      </w:r>
      <w:r w:rsidRPr="00265B86">
        <w:rPr>
          <w:rFonts w:ascii="Times New Roman" w:hAnsi="Times New Roman" w:cs="Times New Roman"/>
          <w:sz w:val="24"/>
          <w:szCs w:val="24"/>
        </w:rPr>
        <w:t xml:space="preserve"> tanuláshoz szükséges ismerethordozókat, információkat.</w:t>
      </w:r>
    </w:p>
    <w:p w:rsidR="00BB7DD2" w:rsidRPr="00265B86" w:rsidRDefault="00392FC2"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lastRenderedPageBreak/>
        <w:t>Központi szerepet tö</w:t>
      </w:r>
      <w:r w:rsidR="00DB216C" w:rsidRPr="00265B86">
        <w:rPr>
          <w:rFonts w:ascii="Times New Roman" w:hAnsi="Times New Roman" w:cs="Times New Roman"/>
          <w:sz w:val="24"/>
          <w:szCs w:val="24"/>
        </w:rPr>
        <w:t>lt be a tanulók információszerző</w:t>
      </w:r>
      <w:r w:rsidRPr="00265B86">
        <w:rPr>
          <w:rFonts w:ascii="Times New Roman" w:hAnsi="Times New Roman" w:cs="Times New Roman"/>
          <w:sz w:val="24"/>
          <w:szCs w:val="24"/>
        </w:rPr>
        <w:t xml:space="preserve"> és </w:t>
      </w:r>
      <w:r w:rsidR="00DB216C" w:rsidRPr="00265B86">
        <w:rPr>
          <w:rFonts w:ascii="Times New Roman" w:hAnsi="Times New Roman" w:cs="Times New Roman"/>
          <w:sz w:val="24"/>
          <w:szCs w:val="24"/>
        </w:rPr>
        <w:t>-kezelő</w:t>
      </w:r>
      <w:r w:rsidRPr="00265B86">
        <w:rPr>
          <w:rFonts w:ascii="Times New Roman" w:hAnsi="Times New Roman" w:cs="Times New Roman"/>
          <w:sz w:val="24"/>
          <w:szCs w:val="24"/>
        </w:rPr>
        <w:t>, kommunikációs képességének fejlesztésében, a kívánatos olvasási, t</w:t>
      </w:r>
      <w:r w:rsidR="00DB216C" w:rsidRPr="00265B86">
        <w:rPr>
          <w:rFonts w:ascii="Times New Roman" w:hAnsi="Times New Roman" w:cs="Times New Roman"/>
          <w:sz w:val="24"/>
          <w:szCs w:val="24"/>
        </w:rPr>
        <w:t>anulási szokások kialakításában.</w:t>
      </w:r>
    </w:p>
    <w:p w:rsidR="00BB7DD2" w:rsidRPr="00265B86" w:rsidRDefault="00392FC2"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Önálló ismeretszerzésre, forrásalapú tanulásra nevel, fejleszti az önművelés képességét.</w:t>
      </w:r>
    </w:p>
    <w:p w:rsidR="00BB7DD2" w:rsidRPr="00265B86" w:rsidRDefault="00392FC2"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A folyamatosan korszerűsített könyvtárállomány segítségével közvetíti az új, modern ismereteket.</w:t>
      </w:r>
    </w:p>
    <w:p w:rsidR="00BB7DD2" w:rsidRPr="00265B86" w:rsidRDefault="00392FC2"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Kielégíti a pedagógusok alapvető pedagógiai szakirodalmi és információs igényeit.</w:t>
      </w:r>
    </w:p>
    <w:p w:rsidR="00BB7DD2" w:rsidRPr="00265B86" w:rsidRDefault="00DB216C"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Lehető</w:t>
      </w:r>
      <w:r w:rsidR="00392FC2" w:rsidRPr="00265B86">
        <w:rPr>
          <w:rFonts w:ascii="Times New Roman" w:hAnsi="Times New Roman" w:cs="Times New Roman"/>
          <w:sz w:val="24"/>
          <w:szCs w:val="24"/>
        </w:rPr>
        <w:t>séget ad a könyvtárhoz kapcsolódó programok megszervezésére, a diákok öntevékenységére.</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I</w:t>
      </w:r>
      <w:r w:rsidR="004D4022">
        <w:rPr>
          <w:rFonts w:ascii="Times New Roman" w:hAnsi="Times New Roman" w:cs="Times New Roman"/>
          <w:b/>
          <w:sz w:val="24"/>
          <w:szCs w:val="24"/>
        </w:rPr>
        <w:t>degen nyelvi munkaközösség</w:t>
      </w:r>
      <w:r w:rsidR="004B753E" w:rsidRPr="00265B86">
        <w:rPr>
          <w:rFonts w:ascii="Times New Roman" w:hAnsi="Times New Roman" w:cs="Times New Roman"/>
          <w:b/>
          <w:sz w:val="24"/>
          <w:szCs w:val="24"/>
        </w:rPr>
        <w:t xml:space="preserve"> </w:t>
      </w:r>
    </w:p>
    <w:p w:rsidR="00BB7DD2" w:rsidRPr="00265B86" w:rsidRDefault="00392FC2"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a szövegértési és szövegalkotási képességek fejlesztése</w:t>
      </w:r>
    </w:p>
    <w:p w:rsidR="00BB7DD2" w:rsidRPr="00265B86" w:rsidRDefault="00392FC2"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tehetséggondozás</w:t>
      </w:r>
    </w:p>
    <w:p w:rsidR="00BB7DD2" w:rsidRPr="00265B86" w:rsidRDefault="00392FC2"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törekvés a jól formált, igényes beszédre</w:t>
      </w:r>
    </w:p>
    <w:p w:rsidR="00BB7DD2" w:rsidRPr="00265B86" w:rsidRDefault="00392FC2"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6. és 8. évfolyamon felkészítés az országos kompetenciamérésre</w:t>
      </w:r>
    </w:p>
    <w:p w:rsidR="00BB7DD2" w:rsidRPr="00265B86" w:rsidRDefault="00392FC2"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 xml:space="preserve">Idegen nyelvi kompetencia, az íráskészség, az olvasott és hallott szöveg megértésének, feldolgozásának fejlesztése. </w:t>
      </w:r>
    </w:p>
    <w:p w:rsidR="00BB7DD2" w:rsidRPr="00265B86" w:rsidRDefault="00392FC2"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Idegen nyelvi és célnyelvi mérésre való felkészítés (6. és 8. évfolyam).</w:t>
      </w:r>
    </w:p>
    <w:p w:rsidR="00BB7DD2" w:rsidRPr="00265B86" w:rsidRDefault="00392FC2"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Gondolkodás, lényeglátás fejlesztése.</w:t>
      </w:r>
    </w:p>
    <w:p w:rsidR="00BB7DD2" w:rsidRPr="00265B86" w:rsidRDefault="00392FC2"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 xml:space="preserve">Érdeklődés felkeltése, fokozása a nyelvtanulás iránt. </w:t>
      </w:r>
    </w:p>
    <w:p w:rsidR="00BB7DD2" w:rsidRPr="00265B86" w:rsidRDefault="00392FC2"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Érdeklődés felkeltése más nyelvek, népek, kultúrák iránt.</w:t>
      </w:r>
    </w:p>
    <w:p w:rsidR="00BB7DD2" w:rsidRPr="00265B86" w:rsidRDefault="00392FC2"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Más népek, nyelvek, kultúrák tisztelete.</w:t>
      </w:r>
    </w:p>
    <w:p w:rsidR="00BB7DD2" w:rsidRPr="00265B86" w:rsidRDefault="00392FC2" w:rsidP="004D4022">
      <w:pPr>
        <w:numPr>
          <w:ilvl w:val="0"/>
          <w:numId w:val="39"/>
        </w:numPr>
        <w:spacing w:after="6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 xml:space="preserve">Saját kultúránk, hagyományaink szerepe életünkben. </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Testnevelés és más készségek munkaközösség</w:t>
      </w:r>
    </w:p>
    <w:p w:rsidR="00BB7DD2" w:rsidRPr="00265B86" w:rsidRDefault="00B73770" w:rsidP="00573165">
      <w:pPr>
        <w:spacing w:line="240" w:lineRule="auto"/>
        <w:rPr>
          <w:rFonts w:ascii="Times New Roman" w:hAnsi="Times New Roman" w:cs="Times New Roman"/>
          <w:sz w:val="24"/>
          <w:szCs w:val="24"/>
          <w:u w:val="single"/>
        </w:rPr>
      </w:pPr>
      <w:bookmarkStart w:id="32" w:name="_heading=h.1pxezwc" w:colFirst="0" w:colLast="0"/>
      <w:bookmarkEnd w:id="32"/>
      <w:r w:rsidRPr="00265B86">
        <w:rPr>
          <w:rFonts w:ascii="Times New Roman" w:hAnsi="Times New Roman" w:cs="Times New Roman"/>
          <w:sz w:val="24"/>
          <w:szCs w:val="24"/>
          <w:u w:val="single"/>
        </w:rPr>
        <w:t>Minden tanuló</w:t>
      </w:r>
      <w:r w:rsidR="004D4022">
        <w:rPr>
          <w:rFonts w:ascii="Times New Roman" w:hAnsi="Times New Roman" w:cs="Times New Roman"/>
          <w:sz w:val="24"/>
          <w:szCs w:val="24"/>
          <w:u w:val="single"/>
        </w:rPr>
        <w:t>nk számára</w:t>
      </w:r>
    </w:p>
    <w:p w:rsidR="00BB7DD2" w:rsidRPr="00265B86" w:rsidRDefault="00392FC2" w:rsidP="00573165">
      <w:pPr>
        <w:numPr>
          <w:ilvl w:val="0"/>
          <w:numId w:val="41"/>
        </w:numPr>
        <w:spacing w:line="240" w:lineRule="auto"/>
        <w:rPr>
          <w:rFonts w:ascii="Times New Roman" w:hAnsi="Times New Roman" w:cs="Times New Roman"/>
          <w:sz w:val="24"/>
          <w:szCs w:val="24"/>
        </w:rPr>
      </w:pPr>
      <w:r w:rsidRPr="00265B86">
        <w:rPr>
          <w:rFonts w:ascii="Times New Roman" w:hAnsi="Times New Roman" w:cs="Times New Roman"/>
          <w:sz w:val="24"/>
          <w:szCs w:val="24"/>
        </w:rPr>
        <w:t>Érdeklődés felkeltése a testmozgás iránt.</w:t>
      </w:r>
    </w:p>
    <w:p w:rsidR="00BB7DD2" w:rsidRPr="00265B86" w:rsidRDefault="00392FC2" w:rsidP="00573165">
      <w:pPr>
        <w:numPr>
          <w:ilvl w:val="0"/>
          <w:numId w:val="41"/>
        </w:numPr>
        <w:spacing w:line="240" w:lineRule="auto"/>
        <w:rPr>
          <w:rFonts w:ascii="Times New Roman" w:hAnsi="Times New Roman" w:cs="Times New Roman"/>
          <w:sz w:val="24"/>
          <w:szCs w:val="24"/>
        </w:rPr>
      </w:pPr>
      <w:r w:rsidRPr="00265B86">
        <w:rPr>
          <w:rFonts w:ascii="Times New Roman" w:hAnsi="Times New Roman" w:cs="Times New Roman"/>
          <w:sz w:val="24"/>
          <w:szCs w:val="24"/>
        </w:rPr>
        <w:t>Mindenkinek legyen igénye teste karbantartására.</w:t>
      </w:r>
    </w:p>
    <w:p w:rsidR="00BB7DD2" w:rsidRPr="00265B86" w:rsidRDefault="004D4022" w:rsidP="00573165">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Tehetséggondozás</w:t>
      </w:r>
    </w:p>
    <w:p w:rsidR="00BB7DD2" w:rsidRPr="00265B86" w:rsidRDefault="00392FC2" w:rsidP="00573165">
      <w:pPr>
        <w:numPr>
          <w:ilvl w:val="0"/>
          <w:numId w:val="41"/>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versenyszerűen sportoló tanítványaink saját sportágukban készüljenek becsülettel, versenyezzenek </w:t>
      </w:r>
      <w:r w:rsidR="00D6527B" w:rsidRPr="00265B86">
        <w:rPr>
          <w:rFonts w:ascii="Times New Roman" w:hAnsi="Times New Roman" w:cs="Times New Roman"/>
          <w:sz w:val="24"/>
          <w:szCs w:val="24"/>
        </w:rPr>
        <w:t xml:space="preserve">legjobb </w:t>
      </w:r>
      <w:r w:rsidRPr="00265B86">
        <w:rPr>
          <w:rFonts w:ascii="Times New Roman" w:hAnsi="Times New Roman" w:cs="Times New Roman"/>
          <w:sz w:val="24"/>
          <w:szCs w:val="24"/>
        </w:rPr>
        <w:t>tudásuk szerint, legyenek követendő példák a kisebbek számára.</w:t>
      </w:r>
    </w:p>
    <w:p w:rsidR="00BB7DD2" w:rsidRPr="00265B86" w:rsidRDefault="00392FC2" w:rsidP="00573165">
      <w:pPr>
        <w:numPr>
          <w:ilvl w:val="0"/>
          <w:numId w:val="41"/>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Sportiskolai </w:t>
      </w:r>
      <w:r w:rsidR="00B73770" w:rsidRPr="00265B86">
        <w:rPr>
          <w:rFonts w:ascii="Times New Roman" w:hAnsi="Times New Roman" w:cs="Times New Roman"/>
          <w:sz w:val="24"/>
          <w:szCs w:val="24"/>
        </w:rPr>
        <w:t>osztályainkban tanuló diákjainkkal</w:t>
      </w:r>
      <w:r w:rsidRPr="00265B86">
        <w:rPr>
          <w:rFonts w:ascii="Times New Roman" w:hAnsi="Times New Roman" w:cs="Times New Roman"/>
          <w:sz w:val="24"/>
          <w:szCs w:val="24"/>
        </w:rPr>
        <w:t xml:space="preserve"> minél több sportág megismertetése a biztosabb sportágválasztás érdekében.</w:t>
      </w:r>
    </w:p>
    <w:p w:rsidR="00BB7DD2" w:rsidRPr="00265B86" w:rsidRDefault="00392FC2" w:rsidP="00573165">
      <w:pPr>
        <w:numPr>
          <w:ilvl w:val="0"/>
          <w:numId w:val="41"/>
        </w:numPr>
        <w:spacing w:line="240" w:lineRule="auto"/>
        <w:rPr>
          <w:rFonts w:ascii="Times New Roman" w:hAnsi="Times New Roman" w:cs="Times New Roman"/>
          <w:sz w:val="24"/>
          <w:szCs w:val="24"/>
        </w:rPr>
      </w:pPr>
      <w:r w:rsidRPr="00265B86">
        <w:rPr>
          <w:rFonts w:ascii="Times New Roman" w:hAnsi="Times New Roman" w:cs="Times New Roman"/>
          <w:sz w:val="24"/>
          <w:szCs w:val="24"/>
        </w:rPr>
        <w:t>Sportági eredményesség.</w:t>
      </w:r>
    </w:p>
    <w:p w:rsidR="00BB7DD2" w:rsidRPr="00265B86" w:rsidRDefault="004D4022" w:rsidP="00573165">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Hitvallásunk</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A rendszeres mozgás egészség, az egészség jobb fizikai és szellemi teljesítmény, a teljesítmény elismerés, az elismerés megbecsülés. A megbecsülés kötelezettség, a kötelezettség vállalása bölcsesség, a bölcsesség tapasztalat, a tapasztalat tudás, a tudás mindannyiunké.</w:t>
      </w:r>
    </w:p>
    <w:p w:rsidR="00BB7DD2" w:rsidRPr="00265B86" w:rsidRDefault="00BB7DD2" w:rsidP="00573165">
      <w:pPr>
        <w:spacing w:line="240" w:lineRule="auto"/>
        <w:rPr>
          <w:rFonts w:ascii="Times New Roman" w:hAnsi="Times New Roman" w:cs="Times New Roman"/>
          <w:sz w:val="24"/>
          <w:szCs w:val="24"/>
        </w:rPr>
      </w:pPr>
    </w:p>
    <w:p w:rsidR="004D4022" w:rsidRDefault="004D4022">
      <w:pPr>
        <w:rPr>
          <w:rFonts w:ascii="Times New Roman" w:hAnsi="Times New Roman" w:cs="Times New Roman"/>
          <w:b/>
          <w:sz w:val="24"/>
          <w:szCs w:val="24"/>
        </w:rPr>
      </w:pPr>
      <w:r>
        <w:rPr>
          <w:rFonts w:ascii="Times New Roman" w:hAnsi="Times New Roman" w:cs="Times New Roman"/>
          <w:b/>
          <w:sz w:val="24"/>
          <w:szCs w:val="24"/>
        </w:rPr>
        <w:br w:type="page"/>
      </w:r>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lastRenderedPageBreak/>
        <w:t>Fotószakkör:</w:t>
      </w:r>
    </w:p>
    <w:p w:rsidR="00BB7DD2" w:rsidRPr="00265B86" w:rsidRDefault="00392FC2" w:rsidP="00573165">
      <w:pPr>
        <w:spacing w:line="240" w:lineRule="auto"/>
        <w:rPr>
          <w:rFonts w:ascii="Times New Roman" w:hAnsi="Times New Roman" w:cs="Times New Roman"/>
          <w:sz w:val="24"/>
          <w:szCs w:val="24"/>
        </w:rPr>
      </w:pPr>
      <w:bookmarkStart w:id="33" w:name="_heading=h.49x2ik5" w:colFirst="0" w:colLast="0"/>
      <w:bookmarkEnd w:id="33"/>
      <w:r w:rsidRPr="00265B86">
        <w:rPr>
          <w:rFonts w:ascii="Times New Roman" w:hAnsi="Times New Roman" w:cs="Times New Roman"/>
          <w:sz w:val="24"/>
          <w:szCs w:val="24"/>
        </w:rPr>
        <w:t xml:space="preserve"> A kultúrát és a személyiség autonómiáját veszélyeztető média jellemzőinek tudatosítása a gyermekekben (pl. információfüggőség, kényszerfogyasztás). A választás képességének fejlesztése. </w:t>
      </w:r>
    </w:p>
    <w:p w:rsidR="00BB7DD2" w:rsidRPr="00265B86" w:rsidRDefault="00392FC2" w:rsidP="00573165">
      <w:pPr>
        <w:spacing w:line="240" w:lineRule="auto"/>
        <w:rPr>
          <w:rFonts w:ascii="Times New Roman" w:hAnsi="Times New Roman" w:cs="Times New Roman"/>
          <w:sz w:val="24"/>
          <w:szCs w:val="24"/>
        </w:rPr>
      </w:pPr>
      <w:bookmarkStart w:id="34" w:name="_heading=h.2p2csry" w:colFirst="0" w:colLast="0"/>
      <w:bookmarkEnd w:id="34"/>
      <w:r w:rsidRPr="00265B86">
        <w:rPr>
          <w:rFonts w:ascii="Times New Roman" w:hAnsi="Times New Roman" w:cs="Times New Roman"/>
          <w:sz w:val="24"/>
          <w:szCs w:val="24"/>
        </w:rPr>
        <w:t xml:space="preserve">A kommunikációs és együttműködési készség, a problémamegoldó képesség, a megfigyelés, a tájékozódás, a rendszerezés képességének fejlesztése fotószakköri foglalkozások során. A gyerekek által készített iskolatelevízió adásai segítik a DÖK működését, lehetőséget biztosítanak az iskolai demokrácia gyakorlására. </w:t>
      </w:r>
      <w:r w:rsidRPr="00265B86">
        <w:rPr>
          <w:rFonts w:ascii="Times New Roman" w:eastAsia="Times New Roman" w:hAnsi="Times New Roman" w:cs="Times New Roman"/>
          <w:sz w:val="24"/>
          <w:szCs w:val="24"/>
        </w:rPr>
        <w:t xml:space="preserve">  </w:t>
      </w:r>
      <w:r w:rsidRPr="00265B86">
        <w:rPr>
          <w:rFonts w:ascii="Times New Roman" w:hAnsi="Times New Roman" w:cs="Times New Roman"/>
          <w:sz w:val="24"/>
          <w:szCs w:val="24"/>
        </w:rPr>
        <w:t>A csoportokban végzett közös munka során az önismeret elmélyítése, az önfegyelem fejlesztése.</w:t>
      </w:r>
    </w:p>
    <w:p w:rsidR="00BB7DD2" w:rsidRPr="00265B86" w:rsidRDefault="00BB7DD2" w:rsidP="00573165">
      <w:pPr>
        <w:spacing w:line="240" w:lineRule="auto"/>
        <w:rPr>
          <w:rFonts w:ascii="Times New Roman" w:hAnsi="Times New Roman" w:cs="Times New Roman"/>
          <w:sz w:val="24"/>
          <w:szCs w:val="24"/>
        </w:rPr>
      </w:pPr>
      <w:bookmarkStart w:id="35" w:name="_heading=h.147n2zr" w:colFirst="0" w:colLast="0"/>
      <w:bookmarkEnd w:id="35"/>
    </w:p>
    <w:p w:rsidR="00BB7DD2" w:rsidRPr="00265B86" w:rsidRDefault="00392FC2" w:rsidP="00573165">
      <w:pPr>
        <w:spacing w:line="240" w:lineRule="auto"/>
        <w:rPr>
          <w:rFonts w:ascii="Times New Roman" w:hAnsi="Times New Roman" w:cs="Times New Roman"/>
          <w:b/>
          <w:sz w:val="24"/>
          <w:szCs w:val="24"/>
        </w:rPr>
      </w:pPr>
      <w:bookmarkStart w:id="36" w:name="_heading=h.3o7alnk" w:colFirst="0" w:colLast="0"/>
      <w:bookmarkEnd w:id="36"/>
      <w:r w:rsidRPr="00265B86">
        <w:rPr>
          <w:rFonts w:ascii="Times New Roman" w:hAnsi="Times New Roman" w:cs="Times New Roman"/>
          <w:b/>
          <w:sz w:val="24"/>
          <w:szCs w:val="24"/>
        </w:rPr>
        <w:t>Technika:</w:t>
      </w:r>
    </w:p>
    <w:p w:rsidR="00BB7DD2" w:rsidRPr="00265B86" w:rsidRDefault="00392FC2" w:rsidP="00573165">
      <w:pPr>
        <w:numPr>
          <w:ilvl w:val="0"/>
          <w:numId w:val="33"/>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környezeti értékek megőrzése, a környezetvédelem fontossága. Helyes magatartás kialakítása a természeti környezetben. </w:t>
      </w:r>
    </w:p>
    <w:p w:rsidR="00BB7DD2" w:rsidRPr="00265B86" w:rsidRDefault="00392FC2" w:rsidP="00573165">
      <w:pPr>
        <w:numPr>
          <w:ilvl w:val="0"/>
          <w:numId w:val="33"/>
        </w:numPr>
        <w:spacing w:line="240" w:lineRule="auto"/>
        <w:rPr>
          <w:rFonts w:ascii="Times New Roman" w:hAnsi="Times New Roman" w:cs="Times New Roman"/>
          <w:sz w:val="24"/>
          <w:szCs w:val="24"/>
        </w:rPr>
      </w:pPr>
      <w:r w:rsidRPr="00265B86">
        <w:rPr>
          <w:rFonts w:ascii="Times New Roman" w:eastAsia="Times New Roman" w:hAnsi="Times New Roman" w:cs="Times New Roman"/>
          <w:sz w:val="24"/>
          <w:szCs w:val="24"/>
        </w:rPr>
        <w:t xml:space="preserve"> </w:t>
      </w:r>
      <w:r w:rsidR="00CA7DA1" w:rsidRPr="00265B86">
        <w:rPr>
          <w:rFonts w:ascii="Times New Roman" w:hAnsi="Times New Roman" w:cs="Times New Roman"/>
          <w:sz w:val="24"/>
          <w:szCs w:val="24"/>
        </w:rPr>
        <w:t>K</w:t>
      </w:r>
      <w:r w:rsidRPr="00265B86">
        <w:rPr>
          <w:rFonts w:ascii="Times New Roman" w:hAnsi="Times New Roman" w:cs="Times New Roman"/>
          <w:sz w:val="24"/>
          <w:szCs w:val="24"/>
        </w:rPr>
        <w:t>orszerű, egészséges táplálkozásra nevelés</w:t>
      </w:r>
    </w:p>
    <w:p w:rsidR="00BB7DD2" w:rsidRPr="00265B86" w:rsidRDefault="00CA7DA1" w:rsidP="00573165">
      <w:pPr>
        <w:numPr>
          <w:ilvl w:val="0"/>
          <w:numId w:val="33"/>
        </w:numPr>
        <w:spacing w:line="240" w:lineRule="auto"/>
        <w:rPr>
          <w:rFonts w:ascii="Times New Roman" w:hAnsi="Times New Roman" w:cs="Times New Roman"/>
          <w:sz w:val="24"/>
          <w:szCs w:val="24"/>
        </w:rPr>
      </w:pPr>
      <w:r w:rsidRPr="00265B86">
        <w:rPr>
          <w:rFonts w:ascii="Times New Roman" w:hAnsi="Times New Roman" w:cs="Times New Roman"/>
          <w:sz w:val="24"/>
          <w:szCs w:val="24"/>
        </w:rPr>
        <w:t>E</w:t>
      </w:r>
      <w:r w:rsidR="00392FC2" w:rsidRPr="00265B86">
        <w:rPr>
          <w:rFonts w:ascii="Times New Roman" w:hAnsi="Times New Roman" w:cs="Times New Roman"/>
          <w:sz w:val="24"/>
          <w:szCs w:val="24"/>
        </w:rPr>
        <w:t>gészséges életmódra nevelés</w:t>
      </w:r>
    </w:p>
    <w:p w:rsidR="00BB7DD2" w:rsidRPr="00265B86" w:rsidRDefault="00CA7DA1" w:rsidP="00573165">
      <w:pPr>
        <w:numPr>
          <w:ilvl w:val="0"/>
          <w:numId w:val="33"/>
        </w:numPr>
        <w:spacing w:line="240" w:lineRule="auto"/>
        <w:rPr>
          <w:rFonts w:ascii="Times New Roman" w:hAnsi="Times New Roman" w:cs="Times New Roman"/>
          <w:sz w:val="24"/>
          <w:szCs w:val="24"/>
        </w:rPr>
      </w:pPr>
      <w:r w:rsidRPr="00265B86">
        <w:rPr>
          <w:rFonts w:ascii="Times New Roman" w:hAnsi="Times New Roman" w:cs="Times New Roman"/>
          <w:sz w:val="24"/>
          <w:szCs w:val="24"/>
        </w:rPr>
        <w:t>H</w:t>
      </w:r>
      <w:r w:rsidR="00392FC2" w:rsidRPr="00265B86">
        <w:rPr>
          <w:rFonts w:ascii="Times New Roman" w:hAnsi="Times New Roman" w:cs="Times New Roman"/>
          <w:sz w:val="24"/>
          <w:szCs w:val="24"/>
        </w:rPr>
        <w:t>elyes életvezetési stratégiák kialakítása</w:t>
      </w:r>
    </w:p>
    <w:p w:rsidR="00BB7DD2" w:rsidRPr="00265B86" w:rsidRDefault="00CA7DA1" w:rsidP="00573165">
      <w:pPr>
        <w:numPr>
          <w:ilvl w:val="0"/>
          <w:numId w:val="33"/>
        </w:numPr>
        <w:spacing w:line="240" w:lineRule="auto"/>
        <w:rPr>
          <w:rFonts w:ascii="Times New Roman" w:hAnsi="Times New Roman" w:cs="Times New Roman"/>
          <w:sz w:val="24"/>
          <w:szCs w:val="24"/>
        </w:rPr>
      </w:pPr>
      <w:r w:rsidRPr="00265B86">
        <w:rPr>
          <w:rFonts w:ascii="Times New Roman" w:hAnsi="Times New Roman" w:cs="Times New Roman"/>
          <w:sz w:val="24"/>
          <w:szCs w:val="24"/>
        </w:rPr>
        <w:t>P</w:t>
      </w:r>
      <w:r w:rsidR="00392FC2" w:rsidRPr="00265B86">
        <w:rPr>
          <w:rFonts w:ascii="Times New Roman" w:hAnsi="Times New Roman" w:cs="Times New Roman"/>
          <w:sz w:val="24"/>
          <w:szCs w:val="24"/>
        </w:rPr>
        <w:t>ályaorientáció, pályaválasztásra készítés, a tanulók megismertetése különböző szakmákkal, a szakképzési centrumnak való megfelelés.</w:t>
      </w:r>
    </w:p>
    <w:p w:rsidR="00BB7DD2" w:rsidRPr="00265B86" w:rsidRDefault="00CA7DA1" w:rsidP="00573165">
      <w:pPr>
        <w:numPr>
          <w:ilvl w:val="0"/>
          <w:numId w:val="33"/>
        </w:numPr>
        <w:spacing w:line="240" w:lineRule="auto"/>
        <w:rPr>
          <w:rFonts w:ascii="Times New Roman" w:hAnsi="Times New Roman" w:cs="Times New Roman"/>
          <w:sz w:val="24"/>
          <w:szCs w:val="24"/>
        </w:rPr>
      </w:pPr>
      <w:r w:rsidRPr="00265B86">
        <w:rPr>
          <w:rFonts w:ascii="Times New Roman" w:hAnsi="Times New Roman" w:cs="Times New Roman"/>
          <w:sz w:val="24"/>
          <w:szCs w:val="24"/>
        </w:rPr>
        <w:t>M</w:t>
      </w:r>
      <w:r w:rsidR="00392FC2" w:rsidRPr="00265B86">
        <w:rPr>
          <w:rFonts w:ascii="Times New Roman" w:hAnsi="Times New Roman" w:cs="Times New Roman"/>
          <w:sz w:val="24"/>
          <w:szCs w:val="24"/>
        </w:rPr>
        <w:t>unkára nevelés</w:t>
      </w:r>
    </w:p>
    <w:p w:rsidR="00CA7DA1" w:rsidRPr="00265B86" w:rsidRDefault="00CA7DA1" w:rsidP="00573165">
      <w:pPr>
        <w:spacing w:line="240" w:lineRule="auto"/>
        <w:rPr>
          <w:rFonts w:ascii="Times New Roman" w:hAnsi="Times New Roman" w:cs="Times New Roman"/>
          <w:sz w:val="24"/>
          <w:szCs w:val="24"/>
        </w:rPr>
      </w:pPr>
      <w:bookmarkStart w:id="37" w:name="_heading=h.23ckvvd" w:colFirst="0" w:colLast="0"/>
      <w:bookmarkEnd w:id="37"/>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Ének:</w:t>
      </w:r>
    </w:p>
    <w:p w:rsidR="00BB7DD2" w:rsidRPr="00265B86" w:rsidRDefault="00392FC2" w:rsidP="00573165">
      <w:pPr>
        <w:spacing w:line="240" w:lineRule="auto"/>
        <w:rPr>
          <w:rFonts w:ascii="Times New Roman" w:hAnsi="Times New Roman" w:cs="Times New Roman"/>
          <w:sz w:val="24"/>
          <w:szCs w:val="24"/>
        </w:rPr>
      </w:pPr>
      <w:bookmarkStart w:id="38" w:name="_heading=h.ihv636" w:colFirst="0" w:colLast="0"/>
      <w:bookmarkEnd w:id="38"/>
      <w:r w:rsidRPr="00265B86">
        <w:rPr>
          <w:rFonts w:ascii="Times New Roman" w:hAnsi="Times New Roman" w:cs="Times New Roman"/>
          <w:sz w:val="24"/>
          <w:szCs w:val="24"/>
        </w:rPr>
        <w:t>A zenei kultúra fejlesztése, ifjúsági hangversenyen való részvétel.</w:t>
      </w:r>
    </w:p>
    <w:p w:rsidR="00CA7DA1" w:rsidRPr="00265B86" w:rsidRDefault="00CA7DA1" w:rsidP="00573165">
      <w:pPr>
        <w:spacing w:line="240" w:lineRule="auto"/>
        <w:rPr>
          <w:rFonts w:ascii="Times New Roman" w:hAnsi="Times New Roman" w:cs="Times New Roman"/>
          <w:b/>
          <w:sz w:val="24"/>
          <w:szCs w:val="24"/>
        </w:rPr>
      </w:pPr>
      <w:bookmarkStart w:id="39" w:name="_heading=h.32hioqz" w:colFirst="0" w:colLast="0"/>
      <w:bookmarkEnd w:id="39"/>
    </w:p>
    <w:p w:rsidR="00BB7DD2" w:rsidRPr="00265B86" w:rsidRDefault="00392FC2" w:rsidP="00573165">
      <w:pPr>
        <w:spacing w:line="240" w:lineRule="auto"/>
        <w:rPr>
          <w:rFonts w:ascii="Times New Roman" w:hAnsi="Times New Roman" w:cs="Times New Roman"/>
          <w:b/>
          <w:sz w:val="24"/>
          <w:szCs w:val="24"/>
        </w:rPr>
      </w:pPr>
      <w:r w:rsidRPr="00265B86">
        <w:rPr>
          <w:rFonts w:ascii="Times New Roman" w:hAnsi="Times New Roman" w:cs="Times New Roman"/>
          <w:b/>
          <w:sz w:val="24"/>
          <w:szCs w:val="24"/>
        </w:rPr>
        <w:t>Vizuális kultúra:</w:t>
      </w:r>
    </w:p>
    <w:p w:rsidR="00BB7DD2" w:rsidRPr="00265B86" w:rsidRDefault="00392FC2" w:rsidP="00573165">
      <w:pPr>
        <w:spacing w:line="240" w:lineRule="auto"/>
        <w:rPr>
          <w:rFonts w:ascii="Times New Roman" w:hAnsi="Times New Roman" w:cs="Times New Roman"/>
          <w:sz w:val="24"/>
          <w:szCs w:val="24"/>
        </w:rPr>
      </w:pPr>
      <w:bookmarkStart w:id="40" w:name="_heading=h.1hmsyys" w:colFirst="0" w:colLast="0"/>
      <w:bookmarkEnd w:id="40"/>
      <w:r w:rsidRPr="00265B86">
        <w:rPr>
          <w:rFonts w:ascii="Times New Roman" w:hAnsi="Times New Roman" w:cs="Times New Roman"/>
          <w:sz w:val="24"/>
          <w:szCs w:val="24"/>
        </w:rPr>
        <w:t>Esztétikai-művészeti tudatosság és kifejezőképesség fejlesztése:</w:t>
      </w:r>
    </w:p>
    <w:p w:rsidR="00BB7DD2" w:rsidRPr="00265B86" w:rsidRDefault="00CA7DA1"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A tanulók ismerjék</w:t>
      </w:r>
      <w:r w:rsidR="00392FC2" w:rsidRPr="00265B86">
        <w:rPr>
          <w:rFonts w:ascii="Times New Roman" w:hAnsi="Times New Roman" w:cs="Times New Roman"/>
          <w:sz w:val="24"/>
          <w:szCs w:val="24"/>
        </w:rPr>
        <w:t xml:space="preserve"> meg hazánk és a világ kulturális örökségét művészeti alkotásokon keresztül. Legyen</w:t>
      </w:r>
      <w:r w:rsidRPr="00265B86">
        <w:rPr>
          <w:rFonts w:ascii="Times New Roman" w:hAnsi="Times New Roman" w:cs="Times New Roman"/>
          <w:sz w:val="24"/>
          <w:szCs w:val="24"/>
        </w:rPr>
        <w:t>ek</w:t>
      </w:r>
      <w:r w:rsidR="00392FC2" w:rsidRPr="00265B86">
        <w:rPr>
          <w:rFonts w:ascii="Times New Roman" w:hAnsi="Times New Roman" w:cs="Times New Roman"/>
          <w:sz w:val="24"/>
          <w:szCs w:val="24"/>
        </w:rPr>
        <w:t xml:space="preserve"> képes</w:t>
      </w:r>
      <w:r w:rsidRPr="00265B86">
        <w:rPr>
          <w:rFonts w:ascii="Times New Roman" w:hAnsi="Times New Roman" w:cs="Times New Roman"/>
          <w:sz w:val="24"/>
          <w:szCs w:val="24"/>
        </w:rPr>
        <w:t>ek a</w:t>
      </w:r>
      <w:r w:rsidR="00392FC2" w:rsidRPr="00265B86">
        <w:rPr>
          <w:rFonts w:ascii="Times New Roman" w:hAnsi="Times New Roman" w:cs="Times New Roman"/>
          <w:sz w:val="24"/>
          <w:szCs w:val="24"/>
        </w:rPr>
        <w:t xml:space="preserve"> művészi önkifejezésre, műalkotások és előadások elemzésére, összehasonlításra.</w:t>
      </w:r>
    </w:p>
    <w:p w:rsidR="00BB7DD2" w:rsidRPr="00265B86" w:rsidRDefault="00BB7DD2" w:rsidP="00573165">
      <w:pPr>
        <w:spacing w:line="240" w:lineRule="auto"/>
        <w:rPr>
          <w:rFonts w:ascii="Times New Roman" w:eastAsia="Times New Roman" w:hAnsi="Times New Roman" w:cs="Times New Roman"/>
          <w:b/>
          <w:i/>
          <w:sz w:val="24"/>
          <w:szCs w:val="24"/>
        </w:rPr>
      </w:pPr>
    </w:p>
    <w:p w:rsidR="00BB7DD2" w:rsidRPr="00B7569B" w:rsidRDefault="00392FC2" w:rsidP="00573165">
      <w:pPr>
        <w:spacing w:line="240" w:lineRule="auto"/>
        <w:rPr>
          <w:rFonts w:ascii="Times New Roman" w:hAnsi="Times New Roman" w:cs="Times New Roman"/>
          <w:i/>
          <w:sz w:val="28"/>
          <w:szCs w:val="28"/>
        </w:rPr>
      </w:pPr>
      <w:r w:rsidRPr="00B7569B">
        <w:rPr>
          <w:rFonts w:ascii="Times New Roman" w:hAnsi="Times New Roman" w:cs="Times New Roman"/>
          <w:b/>
          <w:i/>
          <w:sz w:val="28"/>
          <w:szCs w:val="28"/>
        </w:rPr>
        <w:t>Az esélyegyenlőség biztosítása:</w:t>
      </w:r>
      <w:r w:rsidRPr="00B7569B">
        <w:rPr>
          <w:rFonts w:ascii="Times New Roman" w:hAnsi="Times New Roman" w:cs="Times New Roman"/>
          <w:i/>
          <w:sz w:val="28"/>
          <w:szCs w:val="28"/>
        </w:rPr>
        <w:t xml:space="preserve"> kulcskompetenciák fejlesztése, a tehetséges tanulók támogatása, kultúra közvetítése a nemzetiségre vonatkozóan, a helyi sajátosságok, hagyományok, értékek megismerése, megbecsülése és szeretete.</w:t>
      </w:r>
      <w:r w:rsidRPr="00B7569B">
        <w:rPr>
          <w:rFonts w:ascii="Times New Roman" w:hAnsi="Times New Roman" w:cs="Times New Roman"/>
          <w:i/>
          <w:sz w:val="28"/>
          <w:szCs w:val="28"/>
        </w:rPr>
        <w:tab/>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Az esélyegyenlőség előmozdítása a következő f</w:t>
      </w:r>
      <w:r w:rsidR="00C26005" w:rsidRPr="00265B86">
        <w:rPr>
          <w:rFonts w:ascii="Times New Roman" w:hAnsi="Times New Roman" w:cs="Times New Roman"/>
          <w:sz w:val="24"/>
          <w:szCs w:val="24"/>
        </w:rPr>
        <w:t>eladatok szegmensei terén folyi</w:t>
      </w:r>
      <w:r w:rsidRPr="00265B86">
        <w:rPr>
          <w:rFonts w:ascii="Times New Roman" w:hAnsi="Times New Roman" w:cs="Times New Roman"/>
          <w:sz w:val="24"/>
          <w:szCs w:val="24"/>
        </w:rPr>
        <w:t>k:</w:t>
      </w:r>
    </w:p>
    <w:p w:rsidR="00BB7DD2" w:rsidRPr="00265B86" w:rsidRDefault="00392FC2" w:rsidP="004D4022">
      <w:pPr>
        <w:keepLines w:val="0"/>
        <w:numPr>
          <w:ilvl w:val="0"/>
          <w:numId w:val="13"/>
        </w:numPr>
        <w:spacing w:after="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kulcskompetenciák fejlesztése;</w:t>
      </w:r>
    </w:p>
    <w:p w:rsidR="00BB7DD2" w:rsidRPr="00265B86" w:rsidRDefault="00392FC2" w:rsidP="004D4022">
      <w:pPr>
        <w:keepLines w:val="0"/>
        <w:numPr>
          <w:ilvl w:val="0"/>
          <w:numId w:val="13"/>
        </w:numPr>
        <w:spacing w:after="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 xml:space="preserve">a tehetséges tanulók támogatása; </w:t>
      </w:r>
    </w:p>
    <w:p w:rsidR="00BB7DD2" w:rsidRPr="00265B86" w:rsidRDefault="00392FC2" w:rsidP="004D4022">
      <w:pPr>
        <w:keepLines w:val="0"/>
        <w:numPr>
          <w:ilvl w:val="0"/>
          <w:numId w:val="13"/>
        </w:numPr>
        <w:spacing w:after="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a hátrá</w:t>
      </w:r>
      <w:r w:rsidR="004B753E" w:rsidRPr="00265B86">
        <w:rPr>
          <w:rFonts w:ascii="Times New Roman" w:hAnsi="Times New Roman" w:cs="Times New Roman"/>
          <w:sz w:val="24"/>
          <w:szCs w:val="24"/>
        </w:rPr>
        <w:t>nyok leküzdésének segítése;</w:t>
      </w:r>
    </w:p>
    <w:p w:rsidR="00BB7DD2" w:rsidRPr="00265B86" w:rsidRDefault="00392FC2" w:rsidP="004D4022">
      <w:pPr>
        <w:keepLines w:val="0"/>
        <w:numPr>
          <w:ilvl w:val="0"/>
          <w:numId w:val="13"/>
        </w:numPr>
        <w:spacing w:after="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 xml:space="preserve">kultúra közvetítése a nemzetiségekre vonatkozóan; </w:t>
      </w:r>
    </w:p>
    <w:p w:rsidR="00BB7DD2" w:rsidRPr="00265B86" w:rsidRDefault="00392FC2" w:rsidP="004D4022">
      <w:pPr>
        <w:keepLines w:val="0"/>
        <w:numPr>
          <w:ilvl w:val="0"/>
          <w:numId w:val="13"/>
        </w:numPr>
        <w:spacing w:after="0" w:line="240" w:lineRule="auto"/>
        <w:ind w:left="714" w:hanging="357"/>
        <w:rPr>
          <w:rFonts w:ascii="Times New Roman" w:hAnsi="Times New Roman" w:cs="Times New Roman"/>
          <w:sz w:val="24"/>
          <w:szCs w:val="24"/>
        </w:rPr>
      </w:pPr>
      <w:r w:rsidRPr="00265B86">
        <w:rPr>
          <w:rFonts w:ascii="Times New Roman" w:hAnsi="Times New Roman" w:cs="Times New Roman"/>
          <w:sz w:val="24"/>
          <w:szCs w:val="24"/>
        </w:rPr>
        <w:t xml:space="preserve">a helyi sajátosságok, hagyományok, értékek megismerése, megbecsülése és szeretete. </w:t>
      </w:r>
    </w:p>
    <w:p w:rsidR="00BB7DD2" w:rsidRPr="00265B86" w:rsidRDefault="00BB7DD2" w:rsidP="00573165">
      <w:pPr>
        <w:keepLines w:val="0"/>
        <w:spacing w:line="240" w:lineRule="auto"/>
        <w:ind w:left="720"/>
        <w:rPr>
          <w:rFonts w:ascii="Times New Roman" w:hAnsi="Times New Roman" w:cs="Times New Roman"/>
          <w:b/>
          <w:sz w:val="24"/>
          <w:szCs w:val="24"/>
        </w:rPr>
      </w:pPr>
    </w:p>
    <w:p w:rsidR="00BB7DD2" w:rsidRPr="00265B86" w:rsidRDefault="00392FC2" w:rsidP="00573165">
      <w:pPr>
        <w:spacing w:line="240" w:lineRule="auto"/>
        <w:rPr>
          <w:rFonts w:ascii="Times New Roman" w:hAnsi="Times New Roman" w:cs="Times New Roman"/>
          <w:sz w:val="24"/>
          <w:szCs w:val="24"/>
        </w:rPr>
      </w:pPr>
      <w:bookmarkStart w:id="41" w:name="_heading=h.41mghml" w:colFirst="0" w:colLast="0"/>
      <w:bookmarkEnd w:id="41"/>
      <w:r w:rsidRPr="00265B86">
        <w:rPr>
          <w:rFonts w:ascii="Times New Roman" w:hAnsi="Times New Roman" w:cs="Times New Roman"/>
          <w:sz w:val="24"/>
          <w:szCs w:val="24"/>
        </w:rPr>
        <w:t xml:space="preserve">Az esélyegyenlőség megvalósulását szolgáló legfőbb pedagógiai feladat </w:t>
      </w:r>
      <w:r w:rsidR="00247E5C" w:rsidRPr="00265B86">
        <w:rPr>
          <w:rFonts w:ascii="Times New Roman" w:hAnsi="Times New Roman" w:cs="Times New Roman"/>
          <w:sz w:val="24"/>
          <w:szCs w:val="24"/>
        </w:rPr>
        <w:t xml:space="preserve">- </w:t>
      </w:r>
      <w:r w:rsidRPr="00265B86">
        <w:rPr>
          <w:rFonts w:ascii="Times New Roman" w:hAnsi="Times New Roman" w:cs="Times New Roman"/>
          <w:sz w:val="24"/>
          <w:szCs w:val="24"/>
        </w:rPr>
        <w:t>a tanulók eltérő egyéni képességeinek, adottságainak figyelembevételével</w:t>
      </w:r>
      <w:r w:rsidR="00247E5C" w:rsidRPr="00265B86">
        <w:rPr>
          <w:rFonts w:ascii="Times New Roman" w:hAnsi="Times New Roman" w:cs="Times New Roman"/>
          <w:sz w:val="24"/>
          <w:szCs w:val="24"/>
        </w:rPr>
        <w:t xml:space="preserve"> -</w:t>
      </w:r>
      <w:r w:rsidRPr="00265B86">
        <w:rPr>
          <w:rFonts w:ascii="Times New Roman" w:hAnsi="Times New Roman" w:cs="Times New Roman"/>
          <w:sz w:val="24"/>
          <w:szCs w:val="24"/>
        </w:rPr>
        <w:t xml:space="preserve"> annak biztosítása, hogy jelentős hátrányok nélkül, egyenlő lehetőséget biztosító ismeretekkel, kompetenciákkal rendelkezzenek a társadalomba való sikeres beilleszkedéshez.</w:t>
      </w:r>
    </w:p>
    <w:p w:rsidR="004D4022" w:rsidRDefault="004D4022">
      <w:pPr>
        <w:rPr>
          <w:rFonts w:ascii="Times New Roman" w:hAnsi="Times New Roman" w:cs="Times New Roman"/>
          <w:sz w:val="24"/>
          <w:szCs w:val="24"/>
        </w:rPr>
      </w:pPr>
      <w:r>
        <w:rPr>
          <w:rFonts w:ascii="Times New Roman" w:hAnsi="Times New Roman" w:cs="Times New Roman"/>
          <w:sz w:val="24"/>
          <w:szCs w:val="24"/>
        </w:rPr>
        <w:br w:type="page"/>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lastRenderedPageBreak/>
        <w:t xml:space="preserve">Ennek érdekében </w:t>
      </w:r>
      <w:r w:rsidRPr="00265B86">
        <w:rPr>
          <w:rFonts w:ascii="Times New Roman" w:hAnsi="Times New Roman" w:cs="Times New Roman"/>
          <w:sz w:val="24"/>
          <w:szCs w:val="24"/>
          <w:u w:val="single"/>
        </w:rPr>
        <w:t>közvetlen feladatként</w:t>
      </w:r>
      <w:r w:rsidRPr="00265B86">
        <w:rPr>
          <w:rFonts w:ascii="Times New Roman" w:hAnsi="Times New Roman" w:cs="Times New Roman"/>
          <w:sz w:val="24"/>
          <w:szCs w:val="24"/>
        </w:rPr>
        <w:t xml:space="preserve"> határozzuk meg iskolánkban a következőket:</w:t>
      </w:r>
    </w:p>
    <w:p w:rsidR="00BB7DD2" w:rsidRPr="00265B86" w:rsidRDefault="00392FC2" w:rsidP="00573165">
      <w:pPr>
        <w:keepLines w:val="0"/>
        <w:numPr>
          <w:ilvl w:val="0"/>
          <w:numId w:val="28"/>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az adottságok felismerése, a </w:t>
      </w:r>
      <w:r w:rsidRPr="00265B86">
        <w:rPr>
          <w:rFonts w:ascii="Times New Roman" w:hAnsi="Times New Roman" w:cs="Times New Roman"/>
          <w:i/>
          <w:sz w:val="24"/>
          <w:szCs w:val="24"/>
        </w:rPr>
        <w:t>hátrányos helyzet feltárása, annak szakszerű kezelése</w:t>
      </w:r>
      <w:r w:rsidRPr="00265B86">
        <w:rPr>
          <w:rFonts w:ascii="Times New Roman" w:hAnsi="Times New Roman" w:cs="Times New Roman"/>
          <w:sz w:val="24"/>
          <w:szCs w:val="24"/>
        </w:rPr>
        <w:t xml:space="preserve"> </w:t>
      </w:r>
    </w:p>
    <w:p w:rsidR="00BB7DD2" w:rsidRPr="00265B86" w:rsidRDefault="00392FC2" w:rsidP="00573165">
      <w:pPr>
        <w:spacing w:line="240" w:lineRule="auto"/>
        <w:ind w:left="1080" w:firstLine="720"/>
        <w:rPr>
          <w:rFonts w:ascii="Times New Roman" w:hAnsi="Times New Roman" w:cs="Times New Roman"/>
          <w:sz w:val="24"/>
          <w:szCs w:val="24"/>
        </w:rPr>
      </w:pPr>
      <w:r w:rsidRPr="00265B86">
        <w:rPr>
          <w:rFonts w:ascii="Times New Roman" w:hAnsi="Times New Roman" w:cs="Times New Roman"/>
          <w:sz w:val="24"/>
          <w:szCs w:val="24"/>
        </w:rPr>
        <w:t xml:space="preserve">Eszközei: </w:t>
      </w:r>
    </w:p>
    <w:p w:rsidR="00BB7DD2" w:rsidRPr="00265B86" w:rsidRDefault="00392FC2" w:rsidP="00573165">
      <w:pPr>
        <w:numPr>
          <w:ilvl w:val="2"/>
          <w:numId w:val="28"/>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korai felismerésnek és beavatkozásnak fontos szerepe van a hátrányok csökkentésében. Iskolánkban a tanítók és tanárok hamar észreveszik és jelzik a problémákat (az ifjúságvédelmi felelősnek, gyógypedagógusnak, logopédusnak, stb.) így lehetőségünk van arra, hogy szükség esetén szakemberhez irányítsuk a gyerekeket. Az elvégzett vizsgálatok után </w:t>
      </w:r>
      <w:r w:rsidR="00247E5C" w:rsidRPr="00265B86">
        <w:rPr>
          <w:rFonts w:ascii="Times New Roman" w:hAnsi="Times New Roman" w:cs="Times New Roman"/>
          <w:sz w:val="24"/>
          <w:szCs w:val="24"/>
        </w:rPr>
        <w:t xml:space="preserve">- </w:t>
      </w:r>
      <w:r w:rsidRPr="00265B86">
        <w:rPr>
          <w:rFonts w:ascii="Times New Roman" w:hAnsi="Times New Roman" w:cs="Times New Roman"/>
          <w:sz w:val="24"/>
          <w:szCs w:val="24"/>
        </w:rPr>
        <w:t>a szakértői véleményekben megfogalmazottak alapján</w:t>
      </w:r>
      <w:r w:rsidR="00247E5C" w:rsidRPr="00265B86">
        <w:rPr>
          <w:rFonts w:ascii="Times New Roman" w:hAnsi="Times New Roman" w:cs="Times New Roman"/>
          <w:sz w:val="24"/>
          <w:szCs w:val="24"/>
        </w:rPr>
        <w:t xml:space="preserve"> -</w:t>
      </w:r>
      <w:r w:rsidRPr="00265B86">
        <w:rPr>
          <w:rFonts w:ascii="Times New Roman" w:hAnsi="Times New Roman" w:cs="Times New Roman"/>
          <w:sz w:val="24"/>
          <w:szCs w:val="24"/>
        </w:rPr>
        <w:t xml:space="preserve"> nyújtunk segítséget a tanulóknak</w:t>
      </w:r>
      <w:r w:rsidR="00247E5C" w:rsidRPr="00265B86">
        <w:rPr>
          <w:rFonts w:ascii="Times New Roman" w:hAnsi="Times New Roman" w:cs="Times New Roman"/>
          <w:sz w:val="24"/>
          <w:szCs w:val="24"/>
        </w:rPr>
        <w:t>,</w:t>
      </w:r>
      <w:r w:rsidRPr="00265B86">
        <w:rPr>
          <w:rFonts w:ascii="Times New Roman" w:hAnsi="Times New Roman" w:cs="Times New Roman"/>
          <w:sz w:val="24"/>
          <w:szCs w:val="24"/>
        </w:rPr>
        <w:t xml:space="preserve"> és az iskolai élet minden területén figyelembe vesszük egyéni szükségleteiket. Folyamatos konzultáció történik a szülők-nevelők-szakemberek között a minél hatékonyabb ellátás érdekében. </w:t>
      </w:r>
    </w:p>
    <w:p w:rsidR="00BB7DD2" w:rsidRPr="00265B86" w:rsidRDefault="00392FC2" w:rsidP="00573165">
      <w:pPr>
        <w:numPr>
          <w:ilvl w:val="2"/>
          <w:numId w:val="28"/>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hátrányos és halmozottan hátrányos helyzetű tanulókról az ifjúságvédelmi felelős, míg a beilleszkedési, tanulási, magatartási nehézséggel küzdő és sajátos nevelési igényű tanulókról a gyógypedagógus vezet nyilvántartást, </w:t>
      </w:r>
      <w:r w:rsidR="00247E5C" w:rsidRPr="00265B86">
        <w:rPr>
          <w:rFonts w:ascii="Times New Roman" w:hAnsi="Times New Roman" w:cs="Times New Roman"/>
          <w:sz w:val="24"/>
          <w:szCs w:val="24"/>
        </w:rPr>
        <w:t>ami</w:t>
      </w:r>
      <w:r w:rsidRPr="00265B86">
        <w:rPr>
          <w:rFonts w:ascii="Times New Roman" w:hAnsi="Times New Roman" w:cs="Times New Roman"/>
          <w:sz w:val="24"/>
          <w:szCs w:val="24"/>
        </w:rPr>
        <w:t xml:space="preserve"> mindenki számára elérhető elektronikus formában is. A szakértői véleményben megfogalmazottak összegzését (diagnózis, fejlesztési területek, kedvezmények, stb.) szintén elektronikusan kapja meg minden nevelő. </w:t>
      </w:r>
    </w:p>
    <w:p w:rsidR="00BB7DD2" w:rsidRPr="00265B86" w:rsidRDefault="00392FC2" w:rsidP="00573165">
      <w:pPr>
        <w:keepLines w:val="0"/>
        <w:numPr>
          <w:ilvl w:val="0"/>
          <w:numId w:val="28"/>
        </w:numPr>
        <w:spacing w:line="240" w:lineRule="auto"/>
        <w:rPr>
          <w:rFonts w:ascii="Times New Roman" w:hAnsi="Times New Roman" w:cs="Times New Roman"/>
          <w:sz w:val="24"/>
          <w:szCs w:val="24"/>
        </w:rPr>
      </w:pPr>
      <w:r w:rsidRPr="00265B86">
        <w:rPr>
          <w:rFonts w:ascii="Times New Roman" w:hAnsi="Times New Roman" w:cs="Times New Roman"/>
          <w:i/>
          <w:sz w:val="24"/>
          <w:szCs w:val="24"/>
        </w:rPr>
        <w:t>képességek és kulcskompetenciák fejlesztése</w:t>
      </w:r>
      <w:r w:rsidRPr="00265B86">
        <w:rPr>
          <w:rFonts w:ascii="Times New Roman" w:hAnsi="Times New Roman" w:cs="Times New Roman"/>
          <w:sz w:val="24"/>
          <w:szCs w:val="24"/>
        </w:rPr>
        <w:t xml:space="preserve"> </w:t>
      </w:r>
    </w:p>
    <w:p w:rsidR="00BB7DD2" w:rsidRPr="00265B86" w:rsidRDefault="00392FC2" w:rsidP="00573165">
      <w:pPr>
        <w:spacing w:line="240" w:lineRule="auto"/>
        <w:ind w:left="1080" w:firstLine="720"/>
        <w:rPr>
          <w:rFonts w:ascii="Times New Roman" w:hAnsi="Times New Roman" w:cs="Times New Roman"/>
          <w:sz w:val="24"/>
          <w:szCs w:val="24"/>
        </w:rPr>
      </w:pPr>
      <w:r w:rsidRPr="00265B86">
        <w:rPr>
          <w:rFonts w:ascii="Times New Roman" w:hAnsi="Times New Roman" w:cs="Times New Roman"/>
          <w:sz w:val="24"/>
          <w:szCs w:val="24"/>
        </w:rPr>
        <w:t xml:space="preserve">Eszközei: </w:t>
      </w:r>
    </w:p>
    <w:p w:rsidR="00BB7DD2" w:rsidRPr="00265B86" w:rsidRDefault="00392FC2" w:rsidP="00573165">
      <w:pPr>
        <w:numPr>
          <w:ilvl w:val="2"/>
          <w:numId w:val="28"/>
        </w:numPr>
        <w:spacing w:line="240" w:lineRule="auto"/>
        <w:rPr>
          <w:rFonts w:ascii="Times New Roman" w:hAnsi="Times New Roman" w:cs="Times New Roman"/>
          <w:sz w:val="24"/>
          <w:szCs w:val="24"/>
        </w:rPr>
      </w:pPr>
      <w:r w:rsidRPr="00265B86">
        <w:rPr>
          <w:rFonts w:ascii="Times New Roman" w:hAnsi="Times New Roman" w:cs="Times New Roman"/>
          <w:sz w:val="24"/>
          <w:szCs w:val="24"/>
        </w:rPr>
        <w:t>Idegen nyelv: beszéd- és íráskészség fejlesztése tanórákon és kötetlenebb programokon (pl.: Halloween Party, Martinstag), hallás és olvasás utáni szövegértés fejlesztése.</w:t>
      </w:r>
    </w:p>
    <w:p w:rsidR="00BB7DD2" w:rsidRPr="00265B86" w:rsidRDefault="00392FC2" w:rsidP="00573165">
      <w:pPr>
        <w:numPr>
          <w:ilvl w:val="2"/>
          <w:numId w:val="28"/>
        </w:numPr>
        <w:spacing w:line="240" w:lineRule="auto"/>
        <w:rPr>
          <w:rFonts w:ascii="Times New Roman" w:hAnsi="Times New Roman" w:cs="Times New Roman"/>
          <w:sz w:val="24"/>
          <w:szCs w:val="24"/>
        </w:rPr>
      </w:pPr>
      <w:r w:rsidRPr="00265B86">
        <w:rPr>
          <w:rFonts w:ascii="Times New Roman" w:hAnsi="Times New Roman" w:cs="Times New Roman"/>
          <w:sz w:val="24"/>
          <w:szCs w:val="24"/>
        </w:rPr>
        <w:t>Magyar nyelv: szövegértés, szövegalkotás, helyesírás fejlesztése.</w:t>
      </w:r>
    </w:p>
    <w:p w:rsidR="00BB7DD2" w:rsidRPr="00265B86" w:rsidRDefault="00392FC2" w:rsidP="00573165">
      <w:pPr>
        <w:numPr>
          <w:ilvl w:val="2"/>
          <w:numId w:val="28"/>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Matematikaórákon integráltan a kiválasztott szöveges feladatok csoportjainál törekedni kell iskolai szinten a szövegértés fejlesztésére. Ez az alkalmazott módszer segítheti a tanév végi kompetenciamérés eredményességét, valamint a tanulói készségek fejlesztését. </w:t>
      </w:r>
    </w:p>
    <w:p w:rsidR="00BB7DD2" w:rsidRPr="00265B86" w:rsidRDefault="00392FC2" w:rsidP="00573165">
      <w:pPr>
        <w:numPr>
          <w:ilvl w:val="2"/>
          <w:numId w:val="28"/>
        </w:numPr>
        <w:spacing w:line="240" w:lineRule="auto"/>
        <w:rPr>
          <w:rFonts w:ascii="Times New Roman" w:hAnsi="Times New Roman" w:cs="Times New Roman"/>
          <w:sz w:val="24"/>
          <w:szCs w:val="24"/>
        </w:rPr>
      </w:pPr>
      <w:r w:rsidRPr="00265B86">
        <w:rPr>
          <w:rFonts w:ascii="Times New Roman" w:hAnsi="Times New Roman" w:cs="Times New Roman"/>
          <w:sz w:val="24"/>
          <w:szCs w:val="24"/>
        </w:rPr>
        <w:t>Egyéni differenciált képességfejlesztés folyik az alsó tagozaton.</w:t>
      </w:r>
    </w:p>
    <w:p w:rsidR="00BB7DD2" w:rsidRPr="00265B86" w:rsidRDefault="00392FC2" w:rsidP="00573165">
      <w:pPr>
        <w:numPr>
          <w:ilvl w:val="2"/>
          <w:numId w:val="28"/>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beilleszkedési, tanulási, magatartási nehézséggel küzdő gyerekeknek fejlesztő foglalkozásokat, míg a sajátos nevelési igényű tanulóknak rehabilitációs ellátást biztosítunk. </w:t>
      </w:r>
    </w:p>
    <w:p w:rsidR="00BB7DD2" w:rsidRPr="00265B86" w:rsidRDefault="00392FC2" w:rsidP="00573165">
      <w:pPr>
        <w:keepLines w:val="0"/>
        <w:numPr>
          <w:ilvl w:val="0"/>
          <w:numId w:val="28"/>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w:t>
      </w:r>
      <w:r w:rsidRPr="00265B86">
        <w:rPr>
          <w:rFonts w:ascii="Times New Roman" w:hAnsi="Times New Roman" w:cs="Times New Roman"/>
          <w:i/>
          <w:sz w:val="24"/>
          <w:szCs w:val="24"/>
        </w:rPr>
        <w:t>lemorzsolódással veszélyeztetett tanulók</w:t>
      </w:r>
      <w:r w:rsidRPr="00265B86">
        <w:rPr>
          <w:rFonts w:ascii="Times New Roman" w:hAnsi="Times New Roman" w:cs="Times New Roman"/>
          <w:sz w:val="24"/>
          <w:szCs w:val="24"/>
        </w:rPr>
        <w:t xml:space="preserve"> támogatása</w:t>
      </w:r>
    </w:p>
    <w:p w:rsidR="00BB7DD2" w:rsidRPr="00265B86" w:rsidRDefault="00392FC2" w:rsidP="00573165">
      <w:pPr>
        <w:keepLines w:val="0"/>
        <w:spacing w:line="240" w:lineRule="auto"/>
        <w:ind w:left="1440"/>
        <w:rPr>
          <w:rFonts w:ascii="Times New Roman" w:hAnsi="Times New Roman" w:cs="Times New Roman"/>
          <w:sz w:val="24"/>
          <w:szCs w:val="24"/>
        </w:rPr>
      </w:pPr>
      <w:r w:rsidRPr="00265B86">
        <w:rPr>
          <w:rFonts w:ascii="Times New Roman" w:hAnsi="Times New Roman" w:cs="Times New Roman"/>
          <w:sz w:val="24"/>
          <w:szCs w:val="24"/>
        </w:rPr>
        <w:t>Eszközei: intézkedési terv</w:t>
      </w:r>
    </w:p>
    <w:p w:rsidR="00BB7DD2" w:rsidRPr="00265B86" w:rsidRDefault="00392FC2" w:rsidP="00573165">
      <w:pPr>
        <w:keepLines w:val="0"/>
        <w:spacing w:line="240" w:lineRule="auto"/>
        <w:ind w:left="1440"/>
        <w:rPr>
          <w:rFonts w:ascii="Times New Roman" w:hAnsi="Times New Roman" w:cs="Times New Roman"/>
          <w:sz w:val="24"/>
          <w:szCs w:val="24"/>
        </w:rPr>
      </w:pPr>
      <w:r w:rsidRPr="00265B86">
        <w:rPr>
          <w:rFonts w:ascii="Times New Roman" w:hAnsi="Times New Roman" w:cs="Times New Roman"/>
          <w:sz w:val="24"/>
          <w:szCs w:val="24"/>
        </w:rPr>
        <w:t xml:space="preserve">Fejlesztő foglalkozások és rehabilitációs ellátás </w:t>
      </w:r>
      <w:r w:rsidR="004B753E" w:rsidRPr="00265B86">
        <w:rPr>
          <w:rFonts w:ascii="Times New Roman" w:hAnsi="Times New Roman" w:cs="Times New Roman"/>
          <w:sz w:val="24"/>
          <w:szCs w:val="24"/>
        </w:rPr>
        <w:t xml:space="preserve">biztosítása, </w:t>
      </w:r>
      <w:r w:rsidRPr="00265B86">
        <w:rPr>
          <w:rFonts w:ascii="Times New Roman" w:hAnsi="Times New Roman" w:cs="Times New Roman"/>
          <w:sz w:val="24"/>
          <w:szCs w:val="24"/>
        </w:rPr>
        <w:t>esetenként korrepetálások.</w:t>
      </w:r>
    </w:p>
    <w:p w:rsidR="00BB7DD2" w:rsidRPr="00265B86" w:rsidRDefault="00392FC2" w:rsidP="00573165">
      <w:pPr>
        <w:keepLines w:val="0"/>
        <w:numPr>
          <w:ilvl w:val="0"/>
          <w:numId w:val="28"/>
        </w:numPr>
        <w:spacing w:line="240" w:lineRule="auto"/>
        <w:rPr>
          <w:rFonts w:ascii="Times New Roman" w:hAnsi="Times New Roman" w:cs="Times New Roman"/>
          <w:sz w:val="24"/>
          <w:szCs w:val="24"/>
        </w:rPr>
      </w:pPr>
      <w:r w:rsidRPr="00265B86">
        <w:rPr>
          <w:rFonts w:ascii="Times New Roman" w:hAnsi="Times New Roman" w:cs="Times New Roman"/>
          <w:i/>
          <w:sz w:val="24"/>
          <w:szCs w:val="24"/>
        </w:rPr>
        <w:t>a tehetséges tanulók támogatása</w:t>
      </w:r>
      <w:r w:rsidRPr="00265B86">
        <w:rPr>
          <w:rFonts w:ascii="Times New Roman" w:hAnsi="Times New Roman" w:cs="Times New Roman"/>
          <w:sz w:val="24"/>
          <w:szCs w:val="24"/>
        </w:rPr>
        <w:t xml:space="preserve"> </w:t>
      </w:r>
    </w:p>
    <w:p w:rsidR="00BB7DD2" w:rsidRPr="00265B86" w:rsidRDefault="00392FC2" w:rsidP="00573165">
      <w:pPr>
        <w:spacing w:line="240" w:lineRule="auto"/>
        <w:ind w:left="720" w:firstLine="720"/>
        <w:rPr>
          <w:rFonts w:ascii="Times New Roman" w:hAnsi="Times New Roman" w:cs="Times New Roman"/>
          <w:sz w:val="24"/>
          <w:szCs w:val="24"/>
        </w:rPr>
      </w:pPr>
      <w:r w:rsidRPr="00265B86">
        <w:rPr>
          <w:rFonts w:ascii="Times New Roman" w:hAnsi="Times New Roman" w:cs="Times New Roman"/>
          <w:sz w:val="24"/>
          <w:szCs w:val="24"/>
        </w:rPr>
        <w:t xml:space="preserve">Eszközei: </w:t>
      </w:r>
    </w:p>
    <w:p w:rsidR="00BB7DD2" w:rsidRPr="00265B86" w:rsidRDefault="00392FC2" w:rsidP="00573165">
      <w:pPr>
        <w:numPr>
          <w:ilvl w:val="2"/>
          <w:numId w:val="42"/>
        </w:numPr>
        <w:spacing w:line="240" w:lineRule="auto"/>
        <w:rPr>
          <w:rFonts w:ascii="Times New Roman" w:hAnsi="Times New Roman" w:cs="Times New Roman"/>
          <w:sz w:val="24"/>
          <w:szCs w:val="24"/>
        </w:rPr>
      </w:pPr>
      <w:r w:rsidRPr="00265B86">
        <w:rPr>
          <w:rFonts w:ascii="Times New Roman" w:hAnsi="Times New Roman" w:cs="Times New Roman"/>
          <w:sz w:val="24"/>
          <w:szCs w:val="24"/>
        </w:rPr>
        <w:t>A Landorhegyi Fotókör és az iskolatelevízió működtetése, az iskolai honlap kiszolgálása.</w:t>
      </w:r>
    </w:p>
    <w:p w:rsidR="00BB7DD2" w:rsidRPr="00265B86" w:rsidRDefault="00392FC2" w:rsidP="00573165">
      <w:pPr>
        <w:numPr>
          <w:ilvl w:val="2"/>
          <w:numId w:val="42"/>
        </w:numPr>
        <w:spacing w:line="240" w:lineRule="auto"/>
        <w:rPr>
          <w:rFonts w:ascii="Times New Roman" w:hAnsi="Times New Roman" w:cs="Times New Roman"/>
          <w:sz w:val="24"/>
          <w:szCs w:val="24"/>
        </w:rPr>
      </w:pPr>
      <w:r w:rsidRPr="00265B86">
        <w:rPr>
          <w:rFonts w:ascii="Times New Roman" w:hAnsi="Times New Roman" w:cs="Times New Roman"/>
          <w:sz w:val="24"/>
          <w:szCs w:val="24"/>
        </w:rPr>
        <w:t>Landor Lapok iskolai online magazin szerkesztése, megjelentetése a világhálón</w:t>
      </w:r>
    </w:p>
    <w:p w:rsidR="00247E5C" w:rsidRPr="00265B86" w:rsidRDefault="00247E5C" w:rsidP="00573165">
      <w:pPr>
        <w:numPr>
          <w:ilvl w:val="2"/>
          <w:numId w:val="42"/>
        </w:numPr>
        <w:spacing w:line="240" w:lineRule="auto"/>
        <w:rPr>
          <w:rFonts w:ascii="Times New Roman" w:hAnsi="Times New Roman" w:cs="Times New Roman"/>
          <w:sz w:val="24"/>
          <w:szCs w:val="24"/>
        </w:rPr>
      </w:pPr>
      <w:r w:rsidRPr="00265B86">
        <w:rPr>
          <w:rFonts w:ascii="Times New Roman" w:hAnsi="Times New Roman" w:cs="Times New Roman"/>
          <w:sz w:val="24"/>
          <w:szCs w:val="24"/>
        </w:rPr>
        <w:t>A diákújságíró pályázatba való bekapcsolódással</w:t>
      </w:r>
    </w:p>
    <w:p w:rsidR="00BB7DD2" w:rsidRPr="00265B86" w:rsidRDefault="00392FC2" w:rsidP="00573165">
      <w:pPr>
        <w:numPr>
          <w:ilvl w:val="2"/>
          <w:numId w:val="42"/>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Matematika tantárgyból felső tagozaton fejlesztő foglalkozásokat vezetünk a szakértői véleményezésnek megfelelően. A tehetséges tanulók számára versenyfeladatokat, szorgalmi feladatokat biztosítunk.  </w:t>
      </w:r>
    </w:p>
    <w:p w:rsidR="00BB7DD2" w:rsidRPr="00265B86" w:rsidRDefault="00392FC2" w:rsidP="00573165">
      <w:pPr>
        <w:numPr>
          <w:ilvl w:val="2"/>
          <w:numId w:val="42"/>
        </w:numPr>
        <w:spacing w:line="240" w:lineRule="auto"/>
        <w:rPr>
          <w:rFonts w:ascii="Times New Roman" w:hAnsi="Times New Roman" w:cs="Times New Roman"/>
          <w:sz w:val="24"/>
          <w:szCs w:val="24"/>
        </w:rPr>
      </w:pPr>
      <w:r w:rsidRPr="00265B86">
        <w:rPr>
          <w:rFonts w:ascii="Times New Roman" w:hAnsi="Times New Roman" w:cs="Times New Roman"/>
          <w:sz w:val="24"/>
          <w:szCs w:val="24"/>
        </w:rPr>
        <w:lastRenderedPageBreak/>
        <w:t xml:space="preserve">A kötelező szintű nyelvoktatás mellett emelt szintű angol és német, illetve két tanítási nyelvű német nyelvoktatás. Versenyek. </w:t>
      </w:r>
    </w:p>
    <w:p w:rsidR="00BB7DD2" w:rsidRPr="00265B86" w:rsidRDefault="00392FC2" w:rsidP="00573165">
      <w:pPr>
        <w:numPr>
          <w:ilvl w:val="2"/>
          <w:numId w:val="42"/>
        </w:numPr>
        <w:spacing w:line="240" w:lineRule="auto"/>
        <w:rPr>
          <w:rFonts w:ascii="Times New Roman" w:hAnsi="Times New Roman" w:cs="Times New Roman"/>
          <w:sz w:val="24"/>
          <w:szCs w:val="24"/>
        </w:rPr>
      </w:pPr>
      <w:r w:rsidRPr="00265B86">
        <w:rPr>
          <w:rFonts w:ascii="Times New Roman" w:hAnsi="Times New Roman" w:cs="Times New Roman"/>
          <w:sz w:val="24"/>
          <w:szCs w:val="24"/>
        </w:rPr>
        <w:t>Iskolai és egyéb szintű matematika, környezetismeret versenyekre célzott felkészítés, versenyeken részvétel (1-4. évf.).</w:t>
      </w:r>
    </w:p>
    <w:p w:rsidR="00BB7DD2" w:rsidRPr="00265B86" w:rsidRDefault="00392FC2" w:rsidP="00573165">
      <w:pPr>
        <w:numPr>
          <w:ilvl w:val="2"/>
          <w:numId w:val="42"/>
        </w:numPr>
        <w:spacing w:line="240" w:lineRule="auto"/>
        <w:rPr>
          <w:rFonts w:ascii="Times New Roman" w:hAnsi="Times New Roman" w:cs="Times New Roman"/>
          <w:sz w:val="24"/>
          <w:szCs w:val="24"/>
        </w:rPr>
      </w:pPr>
      <w:r w:rsidRPr="00265B86">
        <w:rPr>
          <w:rFonts w:ascii="Times New Roman" w:hAnsi="Times New Roman" w:cs="Times New Roman"/>
          <w:sz w:val="24"/>
          <w:szCs w:val="24"/>
        </w:rPr>
        <w:t>Iskolai és városi szintű versenyekre való felkészítés 1-4 8. évfolyamon (mesemondó verseny, szavalóverseny, szövegértő verseny, irodalmi verseny, nyelvtan-helyesíró verseny, szépíró verseny).</w:t>
      </w:r>
    </w:p>
    <w:p w:rsidR="00BB7DD2" w:rsidRPr="00265B86" w:rsidRDefault="00392FC2" w:rsidP="00573165">
      <w:pPr>
        <w:numPr>
          <w:ilvl w:val="2"/>
          <w:numId w:val="42"/>
        </w:numPr>
        <w:spacing w:line="240" w:lineRule="auto"/>
        <w:rPr>
          <w:rFonts w:ascii="Times New Roman" w:hAnsi="Times New Roman" w:cs="Times New Roman"/>
          <w:sz w:val="24"/>
          <w:szCs w:val="24"/>
        </w:rPr>
      </w:pPr>
      <w:r w:rsidRPr="00265B86">
        <w:rPr>
          <w:rFonts w:ascii="Times New Roman" w:hAnsi="Times New Roman" w:cs="Times New Roman"/>
          <w:sz w:val="24"/>
          <w:szCs w:val="24"/>
        </w:rPr>
        <w:t>Együttműködés az alsó tagozaton tanítókkal a matematika versenyek szervezésének koordinálási folyamatában.</w:t>
      </w:r>
    </w:p>
    <w:p w:rsidR="00BB7DD2" w:rsidRPr="00265B86" w:rsidRDefault="00392FC2" w:rsidP="00573165">
      <w:pPr>
        <w:numPr>
          <w:ilvl w:val="2"/>
          <w:numId w:val="42"/>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Részvétel iskolánk és más intézmények tanulmányi versenyein. </w:t>
      </w:r>
    </w:p>
    <w:p w:rsidR="00BB7DD2" w:rsidRPr="00265B86" w:rsidRDefault="00392FC2" w:rsidP="00573165">
      <w:pPr>
        <w:numPr>
          <w:ilvl w:val="2"/>
          <w:numId w:val="42"/>
        </w:numPr>
        <w:spacing w:line="240" w:lineRule="auto"/>
        <w:rPr>
          <w:rFonts w:ascii="Times New Roman" w:hAnsi="Times New Roman" w:cs="Times New Roman"/>
          <w:sz w:val="24"/>
          <w:szCs w:val="24"/>
        </w:rPr>
      </w:pPr>
      <w:r w:rsidRPr="00265B86">
        <w:rPr>
          <w:rFonts w:ascii="Times New Roman" w:hAnsi="Times New Roman" w:cs="Times New Roman"/>
          <w:sz w:val="24"/>
          <w:szCs w:val="24"/>
        </w:rPr>
        <w:t>Részvétel városi, megyei, országos sportversenyeken.</w:t>
      </w:r>
    </w:p>
    <w:p w:rsidR="00BB7DD2" w:rsidRPr="00265B86" w:rsidRDefault="00BB7DD2" w:rsidP="00573165">
      <w:pPr>
        <w:spacing w:line="240" w:lineRule="auto"/>
        <w:ind w:left="1440"/>
        <w:rPr>
          <w:rFonts w:ascii="Times New Roman" w:hAnsi="Times New Roman" w:cs="Times New Roman"/>
          <w:sz w:val="24"/>
          <w:szCs w:val="24"/>
        </w:rPr>
      </w:pPr>
    </w:p>
    <w:p w:rsidR="00BB7DD2" w:rsidRPr="00265B86" w:rsidRDefault="00392FC2" w:rsidP="00573165">
      <w:pPr>
        <w:keepLines w:val="0"/>
        <w:numPr>
          <w:ilvl w:val="0"/>
          <w:numId w:val="23"/>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w:t>
      </w:r>
      <w:r w:rsidRPr="00265B86">
        <w:rPr>
          <w:rFonts w:ascii="Times New Roman" w:hAnsi="Times New Roman" w:cs="Times New Roman"/>
          <w:i/>
          <w:sz w:val="24"/>
          <w:szCs w:val="24"/>
        </w:rPr>
        <w:t>versenyek szervezése</w:t>
      </w:r>
      <w:r w:rsidRPr="00265B86">
        <w:rPr>
          <w:rFonts w:ascii="Times New Roman" w:hAnsi="Times New Roman" w:cs="Times New Roman"/>
          <w:sz w:val="24"/>
          <w:szCs w:val="24"/>
        </w:rPr>
        <w:t xml:space="preserve"> </w:t>
      </w:r>
    </w:p>
    <w:p w:rsidR="00BB7DD2" w:rsidRPr="00265B86" w:rsidRDefault="00392FC2" w:rsidP="00573165">
      <w:pPr>
        <w:spacing w:line="240" w:lineRule="auto"/>
        <w:ind w:left="1056" w:firstLine="720"/>
        <w:rPr>
          <w:rFonts w:ascii="Times New Roman" w:hAnsi="Times New Roman" w:cs="Times New Roman"/>
          <w:sz w:val="24"/>
          <w:szCs w:val="24"/>
        </w:rPr>
      </w:pPr>
      <w:r w:rsidRPr="00265B86">
        <w:rPr>
          <w:rFonts w:ascii="Times New Roman" w:hAnsi="Times New Roman" w:cs="Times New Roman"/>
          <w:sz w:val="24"/>
          <w:szCs w:val="24"/>
        </w:rPr>
        <w:t xml:space="preserve">Eszközei: </w:t>
      </w:r>
    </w:p>
    <w:p w:rsidR="00BB7DD2" w:rsidRPr="00265B86" w:rsidRDefault="00392FC2" w:rsidP="00573165">
      <w:pPr>
        <w:numPr>
          <w:ilvl w:val="0"/>
          <w:numId w:val="31"/>
        </w:numPr>
        <w:spacing w:line="240" w:lineRule="auto"/>
        <w:rPr>
          <w:rFonts w:ascii="Times New Roman" w:hAnsi="Times New Roman" w:cs="Times New Roman"/>
          <w:sz w:val="24"/>
          <w:szCs w:val="24"/>
        </w:rPr>
      </w:pPr>
      <w:r w:rsidRPr="00265B86">
        <w:rPr>
          <w:rFonts w:ascii="Times New Roman" w:hAnsi="Times New Roman" w:cs="Times New Roman"/>
          <w:sz w:val="24"/>
          <w:szCs w:val="24"/>
        </w:rPr>
        <w:t>Landor-Tudor címmel évfolyamonkénti matematika verseny szervezése (1-4. évf.)</w:t>
      </w:r>
    </w:p>
    <w:p w:rsidR="00BB7DD2" w:rsidRPr="00265B86" w:rsidRDefault="00247E5C" w:rsidP="00573165">
      <w:pPr>
        <w:numPr>
          <w:ilvl w:val="0"/>
          <w:numId w:val="31"/>
        </w:numPr>
        <w:spacing w:line="240" w:lineRule="auto"/>
        <w:rPr>
          <w:rFonts w:ascii="Times New Roman" w:hAnsi="Times New Roman" w:cs="Times New Roman"/>
          <w:sz w:val="24"/>
          <w:szCs w:val="24"/>
        </w:rPr>
      </w:pPr>
      <w:r w:rsidRPr="00265B86">
        <w:rPr>
          <w:rFonts w:ascii="Times New Roman" w:hAnsi="Times New Roman" w:cs="Times New Roman"/>
          <w:sz w:val="24"/>
          <w:szCs w:val="24"/>
        </w:rPr>
        <w:t>Landor-n</w:t>
      </w:r>
      <w:r w:rsidR="00392FC2" w:rsidRPr="00265B86">
        <w:rPr>
          <w:rFonts w:ascii="Times New Roman" w:hAnsi="Times New Roman" w:cs="Times New Roman"/>
          <w:sz w:val="24"/>
          <w:szCs w:val="24"/>
        </w:rPr>
        <w:t>ap keretében: “Észpörgető” Városi Matematika Verseny megrendezése a 3. évfolyam számára.</w:t>
      </w:r>
    </w:p>
    <w:p w:rsidR="00BB7DD2" w:rsidRPr="00265B86" w:rsidRDefault="00392FC2" w:rsidP="00573165">
      <w:pPr>
        <w:numPr>
          <w:ilvl w:val="0"/>
          <w:numId w:val="31"/>
        </w:numPr>
        <w:spacing w:line="240" w:lineRule="auto"/>
        <w:rPr>
          <w:rFonts w:ascii="Times New Roman" w:hAnsi="Times New Roman" w:cs="Times New Roman"/>
          <w:sz w:val="24"/>
          <w:szCs w:val="24"/>
        </w:rPr>
      </w:pPr>
      <w:r w:rsidRPr="00265B86">
        <w:rPr>
          <w:rFonts w:ascii="Times New Roman" w:hAnsi="Times New Roman" w:cs="Times New Roman"/>
          <w:sz w:val="24"/>
          <w:szCs w:val="24"/>
        </w:rPr>
        <w:t>Iskolai nyelvtan-helyesíró verseny 1-4. évfolyam</w:t>
      </w:r>
    </w:p>
    <w:p w:rsidR="00BB7DD2" w:rsidRPr="00265B86" w:rsidRDefault="00392FC2" w:rsidP="00573165">
      <w:pPr>
        <w:numPr>
          <w:ilvl w:val="0"/>
          <w:numId w:val="31"/>
        </w:numPr>
        <w:spacing w:line="240" w:lineRule="auto"/>
        <w:rPr>
          <w:rFonts w:ascii="Times New Roman" w:hAnsi="Times New Roman" w:cs="Times New Roman"/>
          <w:sz w:val="24"/>
          <w:szCs w:val="24"/>
        </w:rPr>
      </w:pPr>
      <w:r w:rsidRPr="00265B86">
        <w:rPr>
          <w:rFonts w:ascii="Times New Roman" w:hAnsi="Times New Roman" w:cs="Times New Roman"/>
          <w:sz w:val="24"/>
          <w:szCs w:val="24"/>
        </w:rPr>
        <w:t>Iskolai mesemondó verseny 1-4. évfolyam</w:t>
      </w:r>
    </w:p>
    <w:p w:rsidR="00BB7DD2" w:rsidRPr="00265B86" w:rsidRDefault="00247E5C" w:rsidP="00573165">
      <w:pPr>
        <w:numPr>
          <w:ilvl w:val="0"/>
          <w:numId w:val="31"/>
        </w:numPr>
        <w:spacing w:line="240" w:lineRule="auto"/>
        <w:rPr>
          <w:rFonts w:ascii="Times New Roman" w:hAnsi="Times New Roman" w:cs="Times New Roman"/>
          <w:sz w:val="24"/>
          <w:szCs w:val="24"/>
        </w:rPr>
      </w:pPr>
      <w:r w:rsidRPr="00265B86">
        <w:rPr>
          <w:rFonts w:ascii="Times New Roman" w:hAnsi="Times New Roman" w:cs="Times New Roman"/>
          <w:sz w:val="24"/>
          <w:szCs w:val="24"/>
        </w:rPr>
        <w:t>Landor-n</w:t>
      </w:r>
      <w:r w:rsidR="00392FC2" w:rsidRPr="00265B86">
        <w:rPr>
          <w:rFonts w:ascii="Times New Roman" w:hAnsi="Times New Roman" w:cs="Times New Roman"/>
          <w:sz w:val="24"/>
          <w:szCs w:val="24"/>
        </w:rPr>
        <w:t>ap keretében: “Üveggolyókkal játszom” városi irodalmi verseny 2. évfolyam</w:t>
      </w:r>
    </w:p>
    <w:p w:rsidR="00BB7DD2" w:rsidRPr="00265B86" w:rsidRDefault="00392FC2" w:rsidP="00573165">
      <w:pPr>
        <w:numPr>
          <w:ilvl w:val="0"/>
          <w:numId w:val="31"/>
        </w:numPr>
        <w:spacing w:line="240" w:lineRule="auto"/>
        <w:rPr>
          <w:rFonts w:ascii="Times New Roman" w:hAnsi="Times New Roman" w:cs="Times New Roman"/>
          <w:sz w:val="24"/>
          <w:szCs w:val="24"/>
        </w:rPr>
      </w:pPr>
      <w:r w:rsidRPr="00265B86">
        <w:rPr>
          <w:rFonts w:ascii="Times New Roman" w:hAnsi="Times New Roman" w:cs="Times New Roman"/>
          <w:sz w:val="24"/>
          <w:szCs w:val="24"/>
        </w:rPr>
        <w:t>Landor-nap keretében:</w:t>
      </w:r>
      <w:r w:rsidR="00247E5C" w:rsidRPr="00265B86">
        <w:rPr>
          <w:rFonts w:ascii="Times New Roman" w:hAnsi="Times New Roman" w:cs="Times New Roman"/>
          <w:sz w:val="24"/>
          <w:szCs w:val="24"/>
        </w:rPr>
        <w:t xml:space="preserve"> </w:t>
      </w:r>
      <w:r w:rsidRPr="00265B86">
        <w:rPr>
          <w:rFonts w:ascii="Times New Roman" w:hAnsi="Times New Roman" w:cs="Times New Roman"/>
          <w:sz w:val="24"/>
          <w:szCs w:val="24"/>
        </w:rPr>
        <w:t>Anyanyelvi verseny Pais Dezső emlékére városi szinten (4-8. évfolyamon)</w:t>
      </w:r>
    </w:p>
    <w:p w:rsidR="00BB7DD2" w:rsidRPr="00265B86" w:rsidRDefault="00392FC2" w:rsidP="00573165">
      <w:pPr>
        <w:numPr>
          <w:ilvl w:val="0"/>
          <w:numId w:val="31"/>
        </w:numPr>
        <w:spacing w:line="240" w:lineRule="auto"/>
        <w:rPr>
          <w:rFonts w:ascii="Times New Roman" w:hAnsi="Times New Roman" w:cs="Times New Roman"/>
          <w:sz w:val="24"/>
          <w:szCs w:val="24"/>
        </w:rPr>
      </w:pPr>
      <w:r w:rsidRPr="00265B86">
        <w:rPr>
          <w:rFonts w:ascii="Times New Roman" w:hAnsi="Times New Roman" w:cs="Times New Roman"/>
          <w:sz w:val="24"/>
          <w:szCs w:val="24"/>
        </w:rPr>
        <w:t>A Sakkpalota programban részt vevő tehetséges tanulók</w:t>
      </w:r>
      <w:r w:rsidR="004B753E" w:rsidRPr="00265B86">
        <w:rPr>
          <w:rFonts w:ascii="Times New Roman" w:hAnsi="Times New Roman" w:cs="Times New Roman"/>
          <w:sz w:val="24"/>
          <w:szCs w:val="24"/>
        </w:rPr>
        <w:t xml:space="preserve"> versenyeztetése (3-4. évf.) </w:t>
      </w:r>
    </w:p>
    <w:p w:rsidR="00BB7DD2" w:rsidRPr="00265B86" w:rsidRDefault="00392FC2" w:rsidP="00573165">
      <w:pPr>
        <w:numPr>
          <w:ilvl w:val="0"/>
          <w:numId w:val="31"/>
        </w:numPr>
        <w:spacing w:line="240" w:lineRule="auto"/>
        <w:rPr>
          <w:rFonts w:ascii="Times New Roman" w:hAnsi="Times New Roman" w:cs="Times New Roman"/>
          <w:sz w:val="24"/>
          <w:szCs w:val="24"/>
        </w:rPr>
      </w:pPr>
      <w:r w:rsidRPr="00265B86">
        <w:rPr>
          <w:rFonts w:ascii="Times New Roman" w:hAnsi="Times New Roman" w:cs="Times New Roman"/>
          <w:sz w:val="24"/>
          <w:szCs w:val="24"/>
        </w:rPr>
        <w:t>Magyar kultúra napi online olvasóverseny 3-8. osztályos csapatok számára</w:t>
      </w:r>
    </w:p>
    <w:p w:rsidR="00BB7DD2" w:rsidRPr="00265B86" w:rsidRDefault="00392FC2" w:rsidP="00573165">
      <w:pPr>
        <w:numPr>
          <w:ilvl w:val="0"/>
          <w:numId w:val="31"/>
        </w:numPr>
        <w:spacing w:line="240" w:lineRule="auto"/>
        <w:rPr>
          <w:rFonts w:ascii="Times New Roman" w:hAnsi="Times New Roman" w:cs="Times New Roman"/>
          <w:sz w:val="24"/>
          <w:szCs w:val="24"/>
        </w:rPr>
      </w:pPr>
      <w:r w:rsidRPr="00265B86">
        <w:rPr>
          <w:rFonts w:ascii="Times New Roman" w:hAnsi="Times New Roman" w:cs="Times New Roman"/>
          <w:sz w:val="24"/>
          <w:szCs w:val="24"/>
        </w:rPr>
        <w:t>“Ki tud többet az angol nyelvet beszélő világ országairól?” - kétfordulós iskolai vetélkedő (6-8. évf.)</w:t>
      </w:r>
    </w:p>
    <w:p w:rsidR="00BB7DD2" w:rsidRPr="00265B86" w:rsidRDefault="00392FC2" w:rsidP="00573165">
      <w:pPr>
        <w:numPr>
          <w:ilvl w:val="0"/>
          <w:numId w:val="31"/>
        </w:numPr>
        <w:spacing w:line="240" w:lineRule="auto"/>
        <w:rPr>
          <w:rFonts w:ascii="Times New Roman" w:hAnsi="Times New Roman" w:cs="Times New Roman"/>
          <w:sz w:val="24"/>
          <w:szCs w:val="24"/>
        </w:rPr>
      </w:pPr>
      <w:r w:rsidRPr="00265B86">
        <w:rPr>
          <w:rFonts w:ascii="Times New Roman" w:hAnsi="Times New Roman" w:cs="Times New Roman"/>
          <w:sz w:val="24"/>
          <w:szCs w:val="24"/>
        </w:rPr>
        <w:t>“Halloween Party” - angol délután é</w:t>
      </w:r>
      <w:r w:rsidR="004B753E" w:rsidRPr="00265B86">
        <w:rPr>
          <w:rFonts w:ascii="Times New Roman" w:hAnsi="Times New Roman" w:cs="Times New Roman"/>
          <w:sz w:val="24"/>
          <w:szCs w:val="24"/>
        </w:rPr>
        <w:t>s játékos vetélkedő (4-8. évf.)</w:t>
      </w:r>
    </w:p>
    <w:p w:rsidR="00BB7DD2" w:rsidRPr="00265B86" w:rsidRDefault="00392FC2" w:rsidP="00573165">
      <w:pPr>
        <w:numPr>
          <w:ilvl w:val="0"/>
          <w:numId w:val="31"/>
        </w:numPr>
        <w:spacing w:line="240" w:lineRule="auto"/>
        <w:rPr>
          <w:rFonts w:ascii="Times New Roman" w:hAnsi="Times New Roman" w:cs="Times New Roman"/>
          <w:sz w:val="24"/>
          <w:szCs w:val="24"/>
        </w:rPr>
      </w:pPr>
      <w:r w:rsidRPr="00265B86">
        <w:rPr>
          <w:rFonts w:ascii="Times New Roman" w:hAnsi="Times New Roman" w:cs="Times New Roman"/>
          <w:sz w:val="24"/>
          <w:szCs w:val="24"/>
        </w:rPr>
        <w:t>Kalamár Éva matematika emlékverseny szervezése Landor-nap keretében</w:t>
      </w:r>
    </w:p>
    <w:p w:rsidR="00BB7DD2" w:rsidRPr="00265B86" w:rsidRDefault="00392FC2" w:rsidP="00573165">
      <w:pPr>
        <w:numPr>
          <w:ilvl w:val="0"/>
          <w:numId w:val="31"/>
        </w:numPr>
        <w:spacing w:line="240" w:lineRule="auto"/>
        <w:rPr>
          <w:rFonts w:ascii="Times New Roman" w:hAnsi="Times New Roman" w:cs="Times New Roman"/>
          <w:sz w:val="24"/>
          <w:szCs w:val="24"/>
        </w:rPr>
      </w:pPr>
      <w:r w:rsidRPr="00265B86">
        <w:rPr>
          <w:rFonts w:ascii="Times New Roman" w:hAnsi="Times New Roman" w:cs="Times New Roman"/>
          <w:sz w:val="24"/>
          <w:szCs w:val="24"/>
        </w:rPr>
        <w:t>Természettudományos tesztverseny 7-8. évfolyamosok számára Landor-nap keretében</w:t>
      </w:r>
    </w:p>
    <w:p w:rsidR="00BB7DD2" w:rsidRPr="00265B86" w:rsidRDefault="00392FC2" w:rsidP="00573165">
      <w:pPr>
        <w:numPr>
          <w:ilvl w:val="0"/>
          <w:numId w:val="31"/>
        </w:numPr>
        <w:spacing w:line="240" w:lineRule="auto"/>
        <w:rPr>
          <w:rFonts w:ascii="Times New Roman" w:hAnsi="Times New Roman" w:cs="Times New Roman"/>
          <w:sz w:val="24"/>
          <w:szCs w:val="24"/>
        </w:rPr>
      </w:pPr>
      <w:r w:rsidRPr="00265B86">
        <w:rPr>
          <w:rFonts w:ascii="Times New Roman" w:hAnsi="Times New Roman" w:cs="Times New Roman"/>
          <w:sz w:val="24"/>
          <w:szCs w:val="24"/>
        </w:rPr>
        <w:t>Csokonai alapműveleti verseny iskolai fordulójának összeállítása, lebonyolítása; területi forduló lebonyolít</w:t>
      </w:r>
      <w:r w:rsidR="004B753E" w:rsidRPr="00265B86">
        <w:rPr>
          <w:rFonts w:ascii="Times New Roman" w:hAnsi="Times New Roman" w:cs="Times New Roman"/>
          <w:sz w:val="24"/>
          <w:szCs w:val="24"/>
        </w:rPr>
        <w:t xml:space="preserve">ása (3-8. évf.) </w:t>
      </w:r>
    </w:p>
    <w:p w:rsidR="00BB7DD2" w:rsidRPr="00265B86" w:rsidRDefault="00392FC2" w:rsidP="00573165">
      <w:pPr>
        <w:numPr>
          <w:ilvl w:val="0"/>
          <w:numId w:val="31"/>
        </w:numPr>
        <w:spacing w:line="240" w:lineRule="auto"/>
        <w:rPr>
          <w:rFonts w:ascii="Times New Roman" w:hAnsi="Times New Roman" w:cs="Times New Roman"/>
          <w:sz w:val="24"/>
          <w:szCs w:val="24"/>
        </w:rPr>
      </w:pPr>
      <w:r w:rsidRPr="00265B86">
        <w:rPr>
          <w:rFonts w:ascii="Times New Roman" w:hAnsi="Times New Roman" w:cs="Times New Roman"/>
          <w:sz w:val="24"/>
          <w:szCs w:val="24"/>
        </w:rPr>
        <w:t>Kenguru, Zrínyi Ilona matematika verseny: jelentkezés, regisztráció</w:t>
      </w:r>
    </w:p>
    <w:p w:rsidR="00BB7DD2" w:rsidRPr="00265B86" w:rsidRDefault="00247E5C" w:rsidP="00573165">
      <w:pPr>
        <w:numPr>
          <w:ilvl w:val="0"/>
          <w:numId w:val="31"/>
        </w:numPr>
        <w:spacing w:line="240" w:lineRule="auto"/>
        <w:rPr>
          <w:rFonts w:ascii="Times New Roman" w:hAnsi="Times New Roman" w:cs="Times New Roman"/>
          <w:sz w:val="24"/>
          <w:szCs w:val="24"/>
        </w:rPr>
      </w:pPr>
      <w:r w:rsidRPr="00265B86">
        <w:rPr>
          <w:rFonts w:ascii="Times New Roman" w:hAnsi="Times New Roman" w:cs="Times New Roman"/>
          <w:sz w:val="24"/>
          <w:szCs w:val="24"/>
        </w:rPr>
        <w:t>Landor napon</w:t>
      </w:r>
      <w:r w:rsidR="00392FC2" w:rsidRPr="00265B86">
        <w:rPr>
          <w:rFonts w:ascii="Times New Roman" w:hAnsi="Times New Roman" w:cs="Times New Roman"/>
          <w:sz w:val="24"/>
          <w:szCs w:val="24"/>
        </w:rPr>
        <w:t xml:space="preserve"> matematika-informatika verseny</w:t>
      </w:r>
    </w:p>
    <w:p w:rsidR="00BB7DD2" w:rsidRPr="00265B86" w:rsidRDefault="00BB7DD2" w:rsidP="00573165">
      <w:pPr>
        <w:spacing w:line="240" w:lineRule="auto"/>
        <w:ind w:left="720" w:firstLine="696"/>
        <w:rPr>
          <w:rFonts w:ascii="Times New Roman" w:hAnsi="Times New Roman" w:cs="Times New Roman"/>
          <w:sz w:val="24"/>
          <w:szCs w:val="24"/>
        </w:rPr>
      </w:pPr>
    </w:p>
    <w:p w:rsidR="00BB7DD2" w:rsidRPr="00265B86" w:rsidRDefault="00BB7DD2" w:rsidP="00573165">
      <w:pPr>
        <w:spacing w:line="240" w:lineRule="auto"/>
        <w:ind w:left="720" w:firstLine="696"/>
        <w:rPr>
          <w:rFonts w:ascii="Times New Roman" w:hAnsi="Times New Roman" w:cs="Times New Roman"/>
          <w:sz w:val="24"/>
          <w:szCs w:val="24"/>
        </w:rPr>
      </w:pPr>
    </w:p>
    <w:p w:rsidR="00BB7DD2" w:rsidRPr="00265B86" w:rsidRDefault="00392FC2" w:rsidP="00573165">
      <w:pPr>
        <w:keepLines w:val="0"/>
        <w:numPr>
          <w:ilvl w:val="0"/>
          <w:numId w:val="23"/>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w:t>
      </w:r>
      <w:r w:rsidRPr="00265B86">
        <w:rPr>
          <w:rFonts w:ascii="Times New Roman" w:hAnsi="Times New Roman" w:cs="Times New Roman"/>
          <w:i/>
          <w:sz w:val="24"/>
          <w:szCs w:val="24"/>
        </w:rPr>
        <w:t>nemzetiségek kultúrájának megismertetésé</w:t>
      </w:r>
      <w:r w:rsidRPr="00265B86">
        <w:rPr>
          <w:rFonts w:ascii="Times New Roman" w:hAnsi="Times New Roman" w:cs="Times New Roman"/>
          <w:sz w:val="24"/>
          <w:szCs w:val="24"/>
        </w:rPr>
        <w:t>re helyezett kiemelt hangsúllyal a multikulturális tartalmak megismertetése</w:t>
      </w:r>
    </w:p>
    <w:p w:rsidR="00BB7DD2" w:rsidRPr="00265B86" w:rsidRDefault="00392FC2" w:rsidP="00573165">
      <w:pPr>
        <w:spacing w:line="240" w:lineRule="auto"/>
        <w:ind w:left="720" w:firstLine="696"/>
        <w:rPr>
          <w:rFonts w:ascii="Times New Roman" w:hAnsi="Times New Roman" w:cs="Times New Roman"/>
          <w:sz w:val="24"/>
          <w:szCs w:val="24"/>
        </w:rPr>
      </w:pPr>
      <w:r w:rsidRPr="00265B86">
        <w:rPr>
          <w:rFonts w:ascii="Times New Roman" w:hAnsi="Times New Roman" w:cs="Times New Roman"/>
          <w:sz w:val="24"/>
          <w:szCs w:val="24"/>
        </w:rPr>
        <w:t xml:space="preserve"> Eszközei: </w:t>
      </w:r>
    </w:p>
    <w:p w:rsidR="00247E5C" w:rsidRPr="00265B86" w:rsidRDefault="00392FC2" w:rsidP="00573165">
      <w:pPr>
        <w:keepLines w:val="0"/>
        <w:numPr>
          <w:ilvl w:val="0"/>
          <w:numId w:val="23"/>
        </w:numPr>
        <w:spacing w:line="240" w:lineRule="auto"/>
        <w:rPr>
          <w:rFonts w:ascii="Times New Roman" w:hAnsi="Times New Roman" w:cs="Times New Roman"/>
          <w:sz w:val="24"/>
          <w:szCs w:val="24"/>
        </w:rPr>
      </w:pPr>
      <w:r w:rsidRPr="00265B86">
        <w:rPr>
          <w:rFonts w:ascii="Times New Roman" w:hAnsi="Times New Roman" w:cs="Times New Roman"/>
          <w:sz w:val="24"/>
          <w:szCs w:val="24"/>
        </w:rPr>
        <w:t>Más nemzetek (az angol nyelvet beszélő világ ismertebb országainak és a német nyelvű országok) kultúrájának, hagyományainak megismertetése:</w:t>
      </w:r>
      <w:r w:rsidR="00247E5C" w:rsidRPr="00265B86">
        <w:rPr>
          <w:rFonts w:ascii="Times New Roman" w:hAnsi="Times New Roman" w:cs="Times New Roman"/>
          <w:sz w:val="24"/>
          <w:szCs w:val="24"/>
        </w:rPr>
        <w:t xml:space="preserve"> </w:t>
      </w:r>
      <w:r w:rsidRPr="00265B86">
        <w:rPr>
          <w:rFonts w:ascii="Times New Roman" w:hAnsi="Times New Roman" w:cs="Times New Roman"/>
          <w:sz w:val="24"/>
          <w:szCs w:val="24"/>
        </w:rPr>
        <w:t xml:space="preserve">”Halloween Party”, “Ki tud többet az angol </w:t>
      </w:r>
      <w:r w:rsidRPr="00265B86">
        <w:rPr>
          <w:rFonts w:ascii="Times New Roman" w:hAnsi="Times New Roman" w:cs="Times New Roman"/>
          <w:sz w:val="24"/>
          <w:szCs w:val="24"/>
        </w:rPr>
        <w:lastRenderedPageBreak/>
        <w:t xml:space="preserve">nyelvet beszélő világ országairól?” (kétfordulós vetélkedő, minden tanévben másik ország), “Fontos napok az angol nyelvet beszélő világ országaiban” (egész tanévben folyamatos kiállítás-tájékoztatás az idegen nyelvi faliújságon), “Martinstag” (Márton napi vigasságok), </w:t>
      </w:r>
    </w:p>
    <w:p w:rsidR="00BB7DD2" w:rsidRPr="00265B86" w:rsidRDefault="00247E5C" w:rsidP="00573165">
      <w:pPr>
        <w:keepLines w:val="0"/>
        <w:numPr>
          <w:ilvl w:val="0"/>
          <w:numId w:val="23"/>
        </w:numPr>
        <w:spacing w:line="240" w:lineRule="auto"/>
        <w:rPr>
          <w:rFonts w:ascii="Times New Roman" w:hAnsi="Times New Roman" w:cs="Times New Roman"/>
          <w:sz w:val="24"/>
          <w:szCs w:val="24"/>
        </w:rPr>
      </w:pPr>
      <w:r w:rsidRPr="00265B86">
        <w:rPr>
          <w:rFonts w:ascii="Times New Roman" w:hAnsi="Times New Roman" w:cs="Times New Roman"/>
          <w:sz w:val="24"/>
          <w:szCs w:val="24"/>
        </w:rPr>
        <w:t>A</w:t>
      </w:r>
      <w:r w:rsidR="00392FC2" w:rsidRPr="00265B86">
        <w:rPr>
          <w:rFonts w:ascii="Times New Roman" w:hAnsi="Times New Roman" w:cs="Times New Roman"/>
          <w:sz w:val="24"/>
          <w:szCs w:val="24"/>
        </w:rPr>
        <w:t xml:space="preserve"> </w:t>
      </w:r>
      <w:r w:rsidR="00392FC2" w:rsidRPr="00265B86">
        <w:rPr>
          <w:rFonts w:ascii="Times New Roman" w:hAnsi="Times New Roman" w:cs="Times New Roman"/>
          <w:i/>
          <w:sz w:val="24"/>
          <w:szCs w:val="24"/>
        </w:rPr>
        <w:t>helyi sajátosságok, hagyományok, értékek megismertetése</w:t>
      </w:r>
      <w:r w:rsidR="00392FC2" w:rsidRPr="00265B86">
        <w:rPr>
          <w:rFonts w:ascii="Times New Roman" w:hAnsi="Times New Roman" w:cs="Times New Roman"/>
          <w:sz w:val="24"/>
          <w:szCs w:val="24"/>
        </w:rPr>
        <w:t>, a lokálpatriotizmus érzésének kialakítása a tanulókban</w:t>
      </w:r>
    </w:p>
    <w:p w:rsidR="00BB7DD2" w:rsidRPr="00265B86" w:rsidRDefault="00392FC2" w:rsidP="00573165">
      <w:pPr>
        <w:spacing w:line="240" w:lineRule="auto"/>
        <w:ind w:left="720" w:firstLine="696"/>
        <w:rPr>
          <w:rFonts w:ascii="Times New Roman" w:hAnsi="Times New Roman" w:cs="Times New Roman"/>
          <w:sz w:val="24"/>
          <w:szCs w:val="24"/>
        </w:rPr>
      </w:pPr>
      <w:r w:rsidRPr="00265B86">
        <w:rPr>
          <w:rFonts w:ascii="Times New Roman" w:hAnsi="Times New Roman" w:cs="Times New Roman"/>
          <w:sz w:val="24"/>
          <w:szCs w:val="24"/>
        </w:rPr>
        <w:t xml:space="preserve">Eszközei: </w:t>
      </w:r>
    </w:p>
    <w:p w:rsidR="00BB7DD2" w:rsidRPr="00265B86" w:rsidRDefault="00392FC2" w:rsidP="00573165">
      <w:pPr>
        <w:numPr>
          <w:ilvl w:val="0"/>
          <w:numId w:val="14"/>
        </w:numPr>
        <w:spacing w:line="240" w:lineRule="auto"/>
        <w:rPr>
          <w:rFonts w:ascii="Times New Roman" w:hAnsi="Times New Roman" w:cs="Times New Roman"/>
          <w:sz w:val="24"/>
          <w:szCs w:val="24"/>
        </w:rPr>
      </w:pPr>
      <w:r w:rsidRPr="00265B86">
        <w:rPr>
          <w:rFonts w:ascii="Times New Roman" w:hAnsi="Times New Roman" w:cs="Times New Roman"/>
          <w:sz w:val="24"/>
          <w:szCs w:val="24"/>
        </w:rPr>
        <w:t>A Landorhegyi Fotókör és az iskolatelevízió működtetése, az iskolai honlap kiszolgálása</w:t>
      </w:r>
    </w:p>
    <w:p w:rsidR="00BB7DD2" w:rsidRPr="00265B86" w:rsidRDefault="00392FC2" w:rsidP="00573165">
      <w:pPr>
        <w:numPr>
          <w:ilvl w:val="0"/>
          <w:numId w:val="14"/>
        </w:numPr>
        <w:spacing w:line="240" w:lineRule="auto"/>
        <w:rPr>
          <w:rFonts w:ascii="Times New Roman" w:hAnsi="Times New Roman" w:cs="Times New Roman"/>
          <w:sz w:val="24"/>
          <w:szCs w:val="24"/>
        </w:rPr>
      </w:pPr>
      <w:r w:rsidRPr="00265B86">
        <w:rPr>
          <w:rFonts w:ascii="Times New Roman" w:hAnsi="Times New Roman" w:cs="Times New Roman"/>
          <w:sz w:val="24"/>
          <w:szCs w:val="24"/>
        </w:rPr>
        <w:t>Diákújságírók által készített riportok, interjúk megjelentetése a Landor Lapok iskolai online magazinban</w:t>
      </w:r>
    </w:p>
    <w:p w:rsidR="00BB7DD2" w:rsidRPr="00265B86" w:rsidRDefault="00392FC2" w:rsidP="00573165">
      <w:pPr>
        <w:numPr>
          <w:ilvl w:val="0"/>
          <w:numId w:val="14"/>
        </w:numPr>
        <w:spacing w:line="240" w:lineRule="auto"/>
        <w:rPr>
          <w:rFonts w:ascii="Times New Roman" w:hAnsi="Times New Roman" w:cs="Times New Roman"/>
          <w:sz w:val="24"/>
          <w:szCs w:val="24"/>
        </w:rPr>
      </w:pPr>
      <w:r w:rsidRPr="00265B86">
        <w:rPr>
          <w:rFonts w:ascii="Times New Roman" w:hAnsi="Times New Roman" w:cs="Times New Roman"/>
          <w:sz w:val="24"/>
          <w:szCs w:val="24"/>
        </w:rPr>
        <w:t>Szokások, hagyományok az angol és német nyelvű országokban összevetése hazai/helyi szokásokkal, hagyományokkal (tanórákon és kötetlenebb programokon)</w:t>
      </w:r>
    </w:p>
    <w:p w:rsidR="00BB7DD2" w:rsidRPr="00265B86" w:rsidRDefault="00392FC2" w:rsidP="00573165">
      <w:pPr>
        <w:numPr>
          <w:ilvl w:val="0"/>
          <w:numId w:val="14"/>
        </w:numPr>
        <w:spacing w:line="240" w:lineRule="auto"/>
        <w:rPr>
          <w:rFonts w:ascii="Times New Roman" w:hAnsi="Times New Roman" w:cs="Times New Roman"/>
          <w:sz w:val="24"/>
          <w:szCs w:val="24"/>
        </w:rPr>
      </w:pPr>
      <w:r w:rsidRPr="00265B86">
        <w:rPr>
          <w:rFonts w:ascii="Times New Roman" w:hAnsi="Times New Roman" w:cs="Times New Roman"/>
          <w:sz w:val="24"/>
          <w:szCs w:val="24"/>
        </w:rPr>
        <w:t>Karácsonyi ünnepély</w:t>
      </w:r>
    </w:p>
    <w:p w:rsidR="00BB7DD2" w:rsidRPr="00265B86" w:rsidRDefault="00392FC2" w:rsidP="00573165">
      <w:pPr>
        <w:numPr>
          <w:ilvl w:val="0"/>
          <w:numId w:val="14"/>
        </w:numPr>
        <w:spacing w:line="240" w:lineRule="auto"/>
        <w:rPr>
          <w:rFonts w:ascii="Times New Roman" w:hAnsi="Times New Roman" w:cs="Times New Roman"/>
          <w:sz w:val="24"/>
          <w:szCs w:val="24"/>
        </w:rPr>
      </w:pPr>
      <w:r w:rsidRPr="00265B86">
        <w:rPr>
          <w:rFonts w:ascii="Times New Roman" w:hAnsi="Times New Roman" w:cs="Times New Roman"/>
          <w:sz w:val="24"/>
          <w:szCs w:val="24"/>
        </w:rPr>
        <w:t>A magyar kultúra napi megemlékezés -</w:t>
      </w:r>
      <w:r w:rsidR="00DC637F" w:rsidRPr="00265B86">
        <w:rPr>
          <w:rFonts w:ascii="Times New Roman" w:hAnsi="Times New Roman" w:cs="Times New Roman"/>
          <w:sz w:val="24"/>
          <w:szCs w:val="24"/>
        </w:rPr>
        <w:t xml:space="preserve"> </w:t>
      </w:r>
      <w:r w:rsidRPr="00265B86">
        <w:rPr>
          <w:rFonts w:ascii="Times New Roman" w:hAnsi="Times New Roman" w:cs="Times New Roman"/>
          <w:sz w:val="24"/>
          <w:szCs w:val="24"/>
        </w:rPr>
        <w:t>Dalos találkozó</w:t>
      </w:r>
    </w:p>
    <w:p w:rsidR="00BB7DD2" w:rsidRPr="00265B86" w:rsidRDefault="00392FC2" w:rsidP="00573165">
      <w:pPr>
        <w:numPr>
          <w:ilvl w:val="0"/>
          <w:numId w:val="14"/>
        </w:numPr>
        <w:spacing w:line="240" w:lineRule="auto"/>
        <w:rPr>
          <w:rFonts w:ascii="Times New Roman" w:hAnsi="Times New Roman" w:cs="Times New Roman"/>
          <w:sz w:val="24"/>
          <w:szCs w:val="24"/>
        </w:rPr>
      </w:pPr>
      <w:r w:rsidRPr="00265B86">
        <w:rPr>
          <w:rFonts w:ascii="Times New Roman" w:hAnsi="Times New Roman" w:cs="Times New Roman"/>
          <w:sz w:val="24"/>
          <w:szCs w:val="24"/>
        </w:rPr>
        <w:t>A költészet napi megemlékezés</w:t>
      </w:r>
    </w:p>
    <w:p w:rsidR="00BB7DD2" w:rsidRPr="00265B86" w:rsidRDefault="00392FC2" w:rsidP="00573165">
      <w:pPr>
        <w:numPr>
          <w:ilvl w:val="0"/>
          <w:numId w:val="14"/>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Ifjúsági </w:t>
      </w:r>
      <w:r w:rsidR="00DC637F" w:rsidRPr="00265B86">
        <w:rPr>
          <w:rFonts w:ascii="Times New Roman" w:hAnsi="Times New Roman" w:cs="Times New Roman"/>
          <w:sz w:val="24"/>
          <w:szCs w:val="24"/>
        </w:rPr>
        <w:t>hangverseny-sorozaton való részvétel</w:t>
      </w:r>
    </w:p>
    <w:p w:rsidR="00BB7DD2" w:rsidRPr="00265B86" w:rsidRDefault="00392FC2" w:rsidP="00573165">
      <w:pPr>
        <w:numPr>
          <w:ilvl w:val="0"/>
          <w:numId w:val="14"/>
        </w:numPr>
        <w:spacing w:line="240" w:lineRule="auto"/>
        <w:rPr>
          <w:rFonts w:ascii="Times New Roman" w:hAnsi="Times New Roman" w:cs="Times New Roman"/>
          <w:sz w:val="24"/>
          <w:szCs w:val="24"/>
        </w:rPr>
      </w:pPr>
      <w:r w:rsidRPr="00265B86">
        <w:rPr>
          <w:rFonts w:ascii="Times New Roman" w:hAnsi="Times New Roman" w:cs="Times New Roman"/>
          <w:sz w:val="24"/>
          <w:szCs w:val="24"/>
        </w:rPr>
        <w:t>Színházlátogatás</w:t>
      </w:r>
    </w:p>
    <w:p w:rsidR="00BB7DD2" w:rsidRPr="00265B86" w:rsidRDefault="00392FC2" w:rsidP="00573165">
      <w:pPr>
        <w:numPr>
          <w:ilvl w:val="0"/>
          <w:numId w:val="14"/>
        </w:numPr>
        <w:spacing w:line="240" w:lineRule="auto"/>
        <w:rPr>
          <w:rFonts w:ascii="Times New Roman" w:hAnsi="Times New Roman" w:cs="Times New Roman"/>
          <w:sz w:val="24"/>
          <w:szCs w:val="24"/>
        </w:rPr>
      </w:pPr>
      <w:r w:rsidRPr="00265B86">
        <w:rPr>
          <w:rFonts w:ascii="Times New Roman" w:hAnsi="Times New Roman" w:cs="Times New Roman"/>
          <w:sz w:val="24"/>
          <w:szCs w:val="24"/>
        </w:rPr>
        <w:t>Író-olvasó találkozók</w:t>
      </w:r>
    </w:p>
    <w:p w:rsidR="00BB7DD2" w:rsidRPr="00265B86" w:rsidRDefault="00392FC2" w:rsidP="00573165">
      <w:pPr>
        <w:numPr>
          <w:ilvl w:val="0"/>
          <w:numId w:val="14"/>
        </w:numPr>
        <w:spacing w:line="240" w:lineRule="auto"/>
        <w:rPr>
          <w:rFonts w:ascii="Times New Roman" w:hAnsi="Times New Roman" w:cs="Times New Roman"/>
          <w:sz w:val="24"/>
          <w:szCs w:val="24"/>
        </w:rPr>
      </w:pPr>
      <w:r w:rsidRPr="00265B86">
        <w:rPr>
          <w:rFonts w:ascii="Times New Roman" w:hAnsi="Times New Roman" w:cs="Times New Roman"/>
          <w:sz w:val="24"/>
          <w:szCs w:val="24"/>
        </w:rPr>
        <w:t>Népmese napja</w:t>
      </w:r>
    </w:p>
    <w:p w:rsidR="00BB7DD2" w:rsidRPr="00265B86" w:rsidRDefault="00BB7DD2" w:rsidP="00573165">
      <w:pPr>
        <w:spacing w:line="240" w:lineRule="auto"/>
        <w:ind w:left="720" w:firstLine="696"/>
        <w:rPr>
          <w:rFonts w:ascii="Times New Roman" w:hAnsi="Times New Roman" w:cs="Times New Roman"/>
          <w:sz w:val="24"/>
          <w:szCs w:val="24"/>
        </w:rPr>
      </w:pPr>
    </w:p>
    <w:p w:rsidR="00BB7DD2" w:rsidRPr="00265B86" w:rsidRDefault="00392FC2" w:rsidP="00573165">
      <w:pPr>
        <w:keepLines w:val="0"/>
        <w:numPr>
          <w:ilvl w:val="0"/>
          <w:numId w:val="23"/>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az </w:t>
      </w:r>
      <w:r w:rsidRPr="00265B86">
        <w:rPr>
          <w:rFonts w:ascii="Times New Roman" w:hAnsi="Times New Roman" w:cs="Times New Roman"/>
          <w:i/>
          <w:sz w:val="24"/>
          <w:szCs w:val="24"/>
        </w:rPr>
        <w:t>önismeret, a reális pályaválasztás pedagógiai támogatása</w:t>
      </w:r>
      <w:r w:rsidRPr="00265B86">
        <w:rPr>
          <w:rFonts w:ascii="Times New Roman" w:hAnsi="Times New Roman" w:cs="Times New Roman"/>
          <w:sz w:val="24"/>
          <w:szCs w:val="24"/>
        </w:rPr>
        <w:t xml:space="preserve"> érdekében a személyiségfejlesztéssel kapcsolatos tevékenységek valamennyi tanórai és szabadidős foglalkozásba való beépülése</w:t>
      </w:r>
    </w:p>
    <w:p w:rsidR="00BB7DD2" w:rsidRPr="00265B86" w:rsidRDefault="00392FC2" w:rsidP="00573165">
      <w:pPr>
        <w:spacing w:line="240" w:lineRule="auto"/>
        <w:ind w:left="720" w:firstLine="696"/>
        <w:rPr>
          <w:rFonts w:ascii="Times New Roman" w:hAnsi="Times New Roman" w:cs="Times New Roman"/>
          <w:sz w:val="24"/>
          <w:szCs w:val="24"/>
        </w:rPr>
      </w:pPr>
      <w:r w:rsidRPr="00265B86">
        <w:rPr>
          <w:rFonts w:ascii="Times New Roman" w:hAnsi="Times New Roman" w:cs="Times New Roman"/>
          <w:sz w:val="24"/>
          <w:szCs w:val="24"/>
        </w:rPr>
        <w:t xml:space="preserve">Eszközei: </w:t>
      </w:r>
    </w:p>
    <w:p w:rsidR="00BB7DD2" w:rsidRPr="00265B86" w:rsidRDefault="00392FC2" w:rsidP="00573165">
      <w:pPr>
        <w:numPr>
          <w:ilvl w:val="0"/>
          <w:numId w:val="16"/>
        </w:numPr>
        <w:spacing w:line="240" w:lineRule="auto"/>
        <w:rPr>
          <w:rFonts w:ascii="Times New Roman" w:hAnsi="Times New Roman" w:cs="Times New Roman"/>
          <w:sz w:val="24"/>
          <w:szCs w:val="24"/>
        </w:rPr>
      </w:pPr>
      <w:r w:rsidRPr="00265B86">
        <w:rPr>
          <w:rFonts w:ascii="Times New Roman" w:hAnsi="Times New Roman" w:cs="Times New Roman"/>
          <w:sz w:val="24"/>
          <w:szCs w:val="24"/>
        </w:rPr>
        <w:t>A Landorhegyi Fotókör és az iskolatelevízió működtetése, az iskolai honlap kiszolgálása</w:t>
      </w:r>
    </w:p>
    <w:p w:rsidR="00BB7DD2" w:rsidRPr="00265B86" w:rsidRDefault="00392FC2" w:rsidP="00573165">
      <w:pPr>
        <w:numPr>
          <w:ilvl w:val="0"/>
          <w:numId w:val="16"/>
        </w:numPr>
        <w:spacing w:line="240" w:lineRule="auto"/>
        <w:rPr>
          <w:rFonts w:ascii="Times New Roman" w:hAnsi="Times New Roman" w:cs="Times New Roman"/>
          <w:sz w:val="24"/>
          <w:szCs w:val="24"/>
        </w:rPr>
      </w:pPr>
      <w:r w:rsidRPr="00265B86">
        <w:rPr>
          <w:rFonts w:ascii="Times New Roman" w:hAnsi="Times New Roman" w:cs="Times New Roman"/>
          <w:sz w:val="24"/>
          <w:szCs w:val="24"/>
        </w:rPr>
        <w:t>Az idegen nyelvi tananyag szerteágazó és több évfolyamon visszatérő témái, témakörei (pl.: napirend, iskolai és otthoni munka, család, barátok, pályaválasztás stb.)</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fentiek megvalósításának </w:t>
      </w:r>
      <w:r w:rsidRPr="00265B86">
        <w:rPr>
          <w:rFonts w:ascii="Times New Roman" w:hAnsi="Times New Roman" w:cs="Times New Roman"/>
          <w:i/>
          <w:sz w:val="24"/>
          <w:szCs w:val="24"/>
        </w:rPr>
        <w:t>ellenőrzése</w:t>
      </w:r>
      <w:r w:rsidRPr="00265B86">
        <w:rPr>
          <w:rFonts w:ascii="Times New Roman" w:hAnsi="Times New Roman" w:cs="Times New Roman"/>
          <w:sz w:val="24"/>
          <w:szCs w:val="24"/>
        </w:rPr>
        <w:t xml:space="preserve"> a belső ellenőrzési szabályozásban foglaltaknak megfelelően történik.</w:t>
      </w:r>
    </w:p>
    <w:p w:rsidR="00BB7DD2" w:rsidRPr="00265B86" w:rsidRDefault="00392FC2" w:rsidP="00573165">
      <w:pPr>
        <w:spacing w:line="240" w:lineRule="auto"/>
        <w:rPr>
          <w:rFonts w:ascii="Times New Roman" w:hAnsi="Times New Roman" w:cs="Times New Roman"/>
          <w:b/>
          <w:sz w:val="24"/>
          <w:szCs w:val="24"/>
          <w:u w:val="single"/>
        </w:rPr>
      </w:pPr>
      <w:r w:rsidRPr="00265B86">
        <w:rPr>
          <w:rFonts w:ascii="Times New Roman" w:hAnsi="Times New Roman" w:cs="Times New Roman"/>
          <w:sz w:val="24"/>
          <w:szCs w:val="24"/>
        </w:rPr>
        <w:t xml:space="preserve">     </w:t>
      </w:r>
      <w:r w:rsidRPr="00265B86">
        <w:rPr>
          <w:rFonts w:ascii="Times New Roman" w:hAnsi="Times New Roman" w:cs="Times New Roman"/>
          <w:b/>
          <w:sz w:val="24"/>
          <w:szCs w:val="24"/>
          <w:u w:val="single"/>
        </w:rPr>
        <w:t>Egés</w:t>
      </w:r>
      <w:r w:rsidR="004D4022">
        <w:rPr>
          <w:rFonts w:ascii="Times New Roman" w:hAnsi="Times New Roman" w:cs="Times New Roman"/>
          <w:b/>
          <w:sz w:val="24"/>
          <w:szCs w:val="24"/>
          <w:u w:val="single"/>
        </w:rPr>
        <w:t>zséges életmódra nevelés</w:t>
      </w:r>
    </w:p>
    <w:p w:rsidR="00BB7DD2" w:rsidRPr="00265B86" w:rsidRDefault="00392FC2" w:rsidP="00573165">
      <w:pPr>
        <w:spacing w:line="240" w:lineRule="auto"/>
        <w:rPr>
          <w:rFonts w:ascii="Times New Roman" w:hAnsi="Times New Roman" w:cs="Times New Roman"/>
          <w:sz w:val="24"/>
          <w:szCs w:val="24"/>
          <w:u w:val="single"/>
        </w:rPr>
      </w:pPr>
      <w:r w:rsidRPr="00265B86">
        <w:rPr>
          <w:rFonts w:ascii="Times New Roman" w:hAnsi="Times New Roman" w:cs="Times New Roman"/>
          <w:sz w:val="24"/>
          <w:szCs w:val="24"/>
        </w:rPr>
        <w:t xml:space="preserve">     </w:t>
      </w:r>
      <w:r w:rsidR="004D4022">
        <w:rPr>
          <w:rFonts w:ascii="Times New Roman" w:hAnsi="Times New Roman" w:cs="Times New Roman"/>
          <w:sz w:val="24"/>
          <w:szCs w:val="24"/>
          <w:u w:val="single"/>
        </w:rPr>
        <w:t>Alsó tagozat</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     Egészség hónapja keretében: </w:t>
      </w:r>
    </w:p>
    <w:p w:rsidR="00BB7DD2" w:rsidRPr="00265B86" w:rsidRDefault="00392FC2" w:rsidP="00573165">
      <w:pPr>
        <w:numPr>
          <w:ilvl w:val="0"/>
          <w:numId w:val="17"/>
        </w:numPr>
        <w:spacing w:line="240" w:lineRule="auto"/>
        <w:rPr>
          <w:rFonts w:ascii="Times New Roman" w:hAnsi="Times New Roman" w:cs="Times New Roman"/>
          <w:sz w:val="24"/>
          <w:szCs w:val="24"/>
        </w:rPr>
      </w:pPr>
      <w:r w:rsidRPr="00265B86">
        <w:rPr>
          <w:rFonts w:ascii="Times New Roman" w:hAnsi="Times New Roman" w:cs="Times New Roman"/>
          <w:sz w:val="24"/>
          <w:szCs w:val="24"/>
        </w:rPr>
        <w:t>Fogápolás, szájhigiéné (1-2. évf.)</w:t>
      </w:r>
    </w:p>
    <w:p w:rsidR="00BB7DD2" w:rsidRPr="00265B86" w:rsidRDefault="00DC637F" w:rsidP="00573165">
      <w:pPr>
        <w:numPr>
          <w:ilvl w:val="0"/>
          <w:numId w:val="17"/>
        </w:numPr>
        <w:spacing w:line="240" w:lineRule="auto"/>
        <w:rPr>
          <w:rFonts w:ascii="Times New Roman" w:hAnsi="Times New Roman" w:cs="Times New Roman"/>
          <w:sz w:val="24"/>
          <w:szCs w:val="24"/>
        </w:rPr>
      </w:pPr>
      <w:r w:rsidRPr="00265B86">
        <w:rPr>
          <w:rFonts w:ascii="Times New Roman" w:hAnsi="Times New Roman" w:cs="Times New Roman"/>
          <w:sz w:val="24"/>
          <w:szCs w:val="24"/>
        </w:rPr>
        <w:t>Elsősegély</w:t>
      </w:r>
      <w:r w:rsidR="00392FC2" w:rsidRPr="00265B86">
        <w:rPr>
          <w:rFonts w:ascii="Times New Roman" w:hAnsi="Times New Roman" w:cs="Times New Roman"/>
          <w:sz w:val="24"/>
          <w:szCs w:val="24"/>
        </w:rPr>
        <w:t>nyújtási gyakorlat- iskolai védőnő vezetésével (3. évf.)</w:t>
      </w:r>
    </w:p>
    <w:p w:rsidR="00BB7DD2" w:rsidRPr="00265B86" w:rsidRDefault="00392FC2" w:rsidP="00573165">
      <w:pPr>
        <w:numPr>
          <w:ilvl w:val="0"/>
          <w:numId w:val="17"/>
        </w:numPr>
        <w:spacing w:line="240" w:lineRule="auto"/>
        <w:rPr>
          <w:rFonts w:ascii="Times New Roman" w:hAnsi="Times New Roman" w:cs="Times New Roman"/>
          <w:sz w:val="24"/>
          <w:szCs w:val="24"/>
        </w:rPr>
      </w:pPr>
      <w:r w:rsidRPr="00265B86">
        <w:rPr>
          <w:rFonts w:ascii="Times New Roman" w:hAnsi="Times New Roman" w:cs="Times New Roman"/>
          <w:sz w:val="24"/>
          <w:szCs w:val="24"/>
        </w:rPr>
        <w:t>Szenvedélybetegségek, prevenció - iskola körzeti rendőrének bevonásával előadás. (4. évf.)</w:t>
      </w:r>
      <w:r w:rsidR="004B753E" w:rsidRPr="00265B86">
        <w:rPr>
          <w:rFonts w:ascii="Times New Roman" w:hAnsi="Times New Roman" w:cs="Times New Roman"/>
          <w:sz w:val="24"/>
          <w:szCs w:val="24"/>
        </w:rPr>
        <w:t xml:space="preserve">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u w:val="single"/>
        </w:rPr>
        <w:t xml:space="preserve">     </w:t>
      </w:r>
    </w:p>
    <w:p w:rsidR="00BB7DD2" w:rsidRPr="00265B86" w:rsidRDefault="00392FC2" w:rsidP="00573165">
      <w:pPr>
        <w:spacing w:line="240" w:lineRule="auto"/>
        <w:ind w:firstLine="360"/>
        <w:rPr>
          <w:rFonts w:ascii="Times New Roman" w:hAnsi="Times New Roman" w:cs="Times New Roman"/>
          <w:sz w:val="24"/>
          <w:szCs w:val="24"/>
        </w:rPr>
      </w:pPr>
      <w:r w:rsidRPr="00265B86">
        <w:rPr>
          <w:rFonts w:ascii="Times New Roman" w:hAnsi="Times New Roman" w:cs="Times New Roman"/>
          <w:sz w:val="24"/>
          <w:szCs w:val="24"/>
        </w:rPr>
        <w:t>1.</w:t>
      </w:r>
      <w:r w:rsidR="00DC637F" w:rsidRPr="00265B86">
        <w:rPr>
          <w:rFonts w:ascii="Times New Roman" w:hAnsi="Times New Roman" w:cs="Times New Roman"/>
          <w:sz w:val="24"/>
          <w:szCs w:val="24"/>
        </w:rPr>
        <w:t xml:space="preserve"> </w:t>
      </w:r>
      <w:r w:rsidRPr="00265B86">
        <w:rPr>
          <w:rFonts w:ascii="Times New Roman" w:hAnsi="Times New Roman" w:cs="Times New Roman"/>
          <w:sz w:val="24"/>
          <w:szCs w:val="24"/>
        </w:rPr>
        <w:t>Helyes szokások, napirend kialakítása</w:t>
      </w:r>
    </w:p>
    <w:p w:rsidR="00BB7DD2" w:rsidRPr="00265B86" w:rsidRDefault="00392FC2" w:rsidP="00573165">
      <w:pPr>
        <w:spacing w:line="240" w:lineRule="auto"/>
        <w:ind w:left="1009"/>
        <w:rPr>
          <w:rFonts w:ascii="Times New Roman" w:hAnsi="Times New Roman" w:cs="Times New Roman"/>
          <w:i/>
          <w:sz w:val="24"/>
          <w:szCs w:val="24"/>
        </w:rPr>
      </w:pPr>
      <w:r w:rsidRPr="00265B86">
        <w:rPr>
          <w:rFonts w:ascii="Times New Roman" w:hAnsi="Times New Roman" w:cs="Times New Roman"/>
          <w:sz w:val="24"/>
          <w:szCs w:val="24"/>
        </w:rPr>
        <w:t xml:space="preserve"> </w:t>
      </w:r>
      <w:r w:rsidRPr="00265B86">
        <w:rPr>
          <w:rFonts w:ascii="Times New Roman" w:hAnsi="Times New Roman" w:cs="Times New Roman"/>
          <w:i/>
          <w:sz w:val="24"/>
          <w:szCs w:val="24"/>
        </w:rPr>
        <w:t>1.1. Személyi higiéné, tisztaság - a test és a környezet tisztaságára nevelés</w:t>
      </w:r>
    </w:p>
    <w:p w:rsidR="00BB7DD2" w:rsidRPr="00265B86" w:rsidRDefault="00392FC2" w:rsidP="00573165">
      <w:pPr>
        <w:spacing w:line="240" w:lineRule="auto"/>
        <w:ind w:left="720" w:firstLine="360"/>
        <w:rPr>
          <w:rFonts w:ascii="Times New Roman" w:hAnsi="Times New Roman" w:cs="Times New Roman"/>
          <w:i/>
          <w:sz w:val="24"/>
          <w:szCs w:val="24"/>
        </w:rPr>
      </w:pPr>
      <w:r w:rsidRPr="00265B86">
        <w:rPr>
          <w:rFonts w:ascii="Times New Roman" w:hAnsi="Times New Roman" w:cs="Times New Roman"/>
          <w:i/>
          <w:sz w:val="24"/>
          <w:szCs w:val="24"/>
        </w:rPr>
        <w:t>1.2. Munka (tanulás) - pihenés helyes arányának kialakítása</w:t>
      </w:r>
    </w:p>
    <w:p w:rsidR="00BB7DD2" w:rsidRPr="00265B86" w:rsidRDefault="00392FC2" w:rsidP="00573165">
      <w:pPr>
        <w:spacing w:line="240" w:lineRule="auto"/>
        <w:ind w:left="720" w:firstLine="360"/>
        <w:rPr>
          <w:rFonts w:ascii="Times New Roman" w:hAnsi="Times New Roman" w:cs="Times New Roman"/>
          <w:i/>
          <w:sz w:val="24"/>
          <w:szCs w:val="24"/>
        </w:rPr>
      </w:pPr>
      <w:r w:rsidRPr="00265B86">
        <w:rPr>
          <w:rFonts w:ascii="Times New Roman" w:hAnsi="Times New Roman" w:cs="Times New Roman"/>
          <w:i/>
          <w:sz w:val="24"/>
          <w:szCs w:val="24"/>
        </w:rPr>
        <w:t>1.3. Egészséges öltözködés szabályainak betartására nevelés</w:t>
      </w:r>
    </w:p>
    <w:p w:rsidR="00BB7DD2" w:rsidRPr="00265B86" w:rsidRDefault="00392FC2" w:rsidP="00573165">
      <w:pPr>
        <w:spacing w:line="240" w:lineRule="auto"/>
        <w:ind w:left="720" w:firstLine="360"/>
        <w:rPr>
          <w:rFonts w:ascii="Times New Roman" w:hAnsi="Times New Roman" w:cs="Times New Roman"/>
          <w:i/>
          <w:sz w:val="24"/>
          <w:szCs w:val="24"/>
        </w:rPr>
      </w:pPr>
      <w:r w:rsidRPr="00265B86">
        <w:rPr>
          <w:rFonts w:ascii="Times New Roman" w:hAnsi="Times New Roman" w:cs="Times New Roman"/>
          <w:i/>
          <w:sz w:val="24"/>
          <w:szCs w:val="24"/>
        </w:rPr>
        <w:lastRenderedPageBreak/>
        <w:t>1.4. Hulladékkezelés - szárazelem-gyűjtés, papírgyűjtés, szelektív hulladékgyűjtés</w:t>
      </w:r>
    </w:p>
    <w:p w:rsidR="00BB7DD2" w:rsidRPr="00265B86" w:rsidRDefault="00392FC2" w:rsidP="00573165">
      <w:pPr>
        <w:spacing w:line="240" w:lineRule="auto"/>
        <w:ind w:firstLine="424"/>
        <w:rPr>
          <w:rFonts w:ascii="Times New Roman" w:hAnsi="Times New Roman" w:cs="Times New Roman"/>
          <w:sz w:val="24"/>
          <w:szCs w:val="24"/>
        </w:rPr>
      </w:pPr>
      <w:r w:rsidRPr="00265B86">
        <w:rPr>
          <w:rFonts w:ascii="Times New Roman" w:hAnsi="Times New Roman" w:cs="Times New Roman"/>
          <w:sz w:val="24"/>
          <w:szCs w:val="24"/>
        </w:rPr>
        <w:t>2. Korszerű, egészséges táplálkozás</w:t>
      </w:r>
    </w:p>
    <w:p w:rsidR="00BB7DD2" w:rsidRPr="00265B86" w:rsidRDefault="00392FC2" w:rsidP="00573165">
      <w:pPr>
        <w:spacing w:line="240" w:lineRule="auto"/>
        <w:ind w:left="1129"/>
        <w:rPr>
          <w:rFonts w:ascii="Times New Roman" w:hAnsi="Times New Roman" w:cs="Times New Roman"/>
          <w:i/>
          <w:sz w:val="24"/>
          <w:szCs w:val="24"/>
        </w:rPr>
      </w:pPr>
      <w:r w:rsidRPr="00265B86">
        <w:rPr>
          <w:rFonts w:ascii="Times New Roman" w:hAnsi="Times New Roman" w:cs="Times New Roman"/>
          <w:i/>
          <w:sz w:val="24"/>
          <w:szCs w:val="24"/>
        </w:rPr>
        <w:t>2.1. Iskolai menza</w:t>
      </w:r>
    </w:p>
    <w:p w:rsidR="00BB7DD2" w:rsidRPr="00265B86" w:rsidRDefault="00392FC2" w:rsidP="00573165">
      <w:pPr>
        <w:spacing w:line="240" w:lineRule="auto"/>
        <w:ind w:left="1129"/>
        <w:rPr>
          <w:rFonts w:ascii="Times New Roman" w:hAnsi="Times New Roman" w:cs="Times New Roman"/>
          <w:i/>
          <w:sz w:val="24"/>
          <w:szCs w:val="24"/>
        </w:rPr>
      </w:pPr>
      <w:r w:rsidRPr="00265B86">
        <w:rPr>
          <w:rFonts w:ascii="Times New Roman" w:hAnsi="Times New Roman" w:cs="Times New Roman"/>
          <w:i/>
          <w:sz w:val="24"/>
          <w:szCs w:val="24"/>
        </w:rPr>
        <w:t>2.2. Iskolagyümölcs-program folytatása</w:t>
      </w:r>
    </w:p>
    <w:p w:rsidR="00BB7DD2" w:rsidRPr="00265B86" w:rsidRDefault="00392FC2" w:rsidP="00573165">
      <w:pPr>
        <w:spacing w:line="240" w:lineRule="auto"/>
        <w:ind w:left="1129"/>
        <w:rPr>
          <w:rFonts w:ascii="Times New Roman" w:hAnsi="Times New Roman" w:cs="Times New Roman"/>
          <w:i/>
          <w:sz w:val="24"/>
          <w:szCs w:val="24"/>
        </w:rPr>
      </w:pPr>
      <w:r w:rsidRPr="00265B86">
        <w:rPr>
          <w:rFonts w:ascii="Times New Roman" w:hAnsi="Times New Roman" w:cs="Times New Roman"/>
          <w:i/>
          <w:sz w:val="24"/>
          <w:szCs w:val="24"/>
        </w:rPr>
        <w:t>2.3. Iskolatej-program folytatása</w:t>
      </w:r>
    </w:p>
    <w:p w:rsidR="00BB7DD2" w:rsidRPr="00265B86" w:rsidRDefault="00392FC2" w:rsidP="00573165">
      <w:pPr>
        <w:spacing w:line="240" w:lineRule="auto"/>
        <w:ind w:left="1129"/>
        <w:rPr>
          <w:rFonts w:ascii="Times New Roman" w:hAnsi="Times New Roman" w:cs="Times New Roman"/>
          <w:i/>
          <w:sz w:val="24"/>
          <w:szCs w:val="24"/>
        </w:rPr>
      </w:pPr>
      <w:r w:rsidRPr="00265B86">
        <w:rPr>
          <w:rFonts w:ascii="Times New Roman" w:hAnsi="Times New Roman" w:cs="Times New Roman"/>
          <w:i/>
          <w:sz w:val="24"/>
          <w:szCs w:val="24"/>
        </w:rPr>
        <w:t>2.4. Egészséges ételeket az iskolai büfébe!</w:t>
      </w:r>
    </w:p>
    <w:p w:rsidR="00BB7DD2" w:rsidRPr="00265B86" w:rsidRDefault="00392FC2" w:rsidP="00573165">
      <w:pPr>
        <w:spacing w:line="240" w:lineRule="auto"/>
        <w:ind w:left="424"/>
        <w:rPr>
          <w:rFonts w:ascii="Times New Roman" w:hAnsi="Times New Roman" w:cs="Times New Roman"/>
          <w:sz w:val="24"/>
          <w:szCs w:val="24"/>
        </w:rPr>
      </w:pPr>
      <w:r w:rsidRPr="00265B86">
        <w:rPr>
          <w:rFonts w:ascii="Times New Roman" w:hAnsi="Times New Roman" w:cs="Times New Roman"/>
          <w:sz w:val="24"/>
          <w:szCs w:val="24"/>
        </w:rPr>
        <w:t>3. Egészségmegőrző mozgás, sportolás, testi nevelés</w:t>
      </w:r>
    </w:p>
    <w:p w:rsidR="00BB7DD2" w:rsidRPr="00265B86" w:rsidRDefault="00392FC2" w:rsidP="00573165">
      <w:pPr>
        <w:spacing w:line="240" w:lineRule="auto"/>
        <w:ind w:left="720" w:firstLine="340"/>
        <w:rPr>
          <w:rFonts w:ascii="Times New Roman" w:hAnsi="Times New Roman" w:cs="Times New Roman"/>
          <w:i/>
          <w:sz w:val="24"/>
          <w:szCs w:val="24"/>
        </w:rPr>
      </w:pPr>
      <w:r w:rsidRPr="00265B86">
        <w:rPr>
          <w:rFonts w:ascii="Times New Roman" w:hAnsi="Times New Roman" w:cs="Times New Roman"/>
          <w:i/>
          <w:sz w:val="24"/>
          <w:szCs w:val="24"/>
        </w:rPr>
        <w:t>3.1. Mindennapos testmozgásra nevelés</w:t>
      </w:r>
    </w:p>
    <w:p w:rsidR="00BB7DD2" w:rsidRPr="00265B86" w:rsidRDefault="00392FC2" w:rsidP="00573165">
      <w:pPr>
        <w:spacing w:line="240" w:lineRule="auto"/>
        <w:ind w:left="424"/>
        <w:rPr>
          <w:rFonts w:ascii="Times New Roman" w:hAnsi="Times New Roman" w:cs="Times New Roman"/>
          <w:sz w:val="24"/>
          <w:szCs w:val="24"/>
        </w:rPr>
      </w:pPr>
      <w:r w:rsidRPr="00265B86">
        <w:rPr>
          <w:rFonts w:ascii="Times New Roman" w:hAnsi="Times New Roman" w:cs="Times New Roman"/>
          <w:sz w:val="24"/>
          <w:szCs w:val="24"/>
        </w:rPr>
        <w:t>4. Mentálhigiénia – lelki egészség</w:t>
      </w:r>
    </w:p>
    <w:p w:rsidR="00BB7DD2" w:rsidRPr="00265B86" w:rsidRDefault="00392FC2" w:rsidP="00573165">
      <w:pPr>
        <w:spacing w:line="240" w:lineRule="auto"/>
        <w:ind w:firstLine="1129"/>
        <w:rPr>
          <w:rFonts w:ascii="Times New Roman" w:hAnsi="Times New Roman" w:cs="Times New Roman"/>
          <w:i/>
          <w:sz w:val="24"/>
          <w:szCs w:val="24"/>
        </w:rPr>
      </w:pPr>
      <w:r w:rsidRPr="00265B86">
        <w:rPr>
          <w:rFonts w:ascii="Times New Roman" w:hAnsi="Times New Roman" w:cs="Times New Roman"/>
          <w:i/>
          <w:sz w:val="24"/>
          <w:szCs w:val="24"/>
        </w:rPr>
        <w:t>4.1. Egészséges családmodell megismerése</w:t>
      </w:r>
    </w:p>
    <w:p w:rsidR="00BB7DD2" w:rsidRPr="00265B86" w:rsidRDefault="00392FC2" w:rsidP="00573165">
      <w:pPr>
        <w:spacing w:line="240" w:lineRule="auto"/>
        <w:ind w:firstLine="1129"/>
        <w:rPr>
          <w:rFonts w:ascii="Times New Roman" w:hAnsi="Times New Roman" w:cs="Times New Roman"/>
          <w:i/>
          <w:sz w:val="24"/>
          <w:szCs w:val="24"/>
        </w:rPr>
      </w:pPr>
      <w:r w:rsidRPr="00265B86">
        <w:rPr>
          <w:rFonts w:ascii="Times New Roman" w:hAnsi="Times New Roman" w:cs="Times New Roman"/>
          <w:i/>
          <w:sz w:val="24"/>
          <w:szCs w:val="24"/>
        </w:rPr>
        <w:t>4.2. Egymás és a felnőttek tisztelete, erkölcsi normák betartása</w:t>
      </w:r>
    </w:p>
    <w:p w:rsidR="00BB7DD2" w:rsidRPr="00265B86" w:rsidRDefault="00392FC2" w:rsidP="00573165">
      <w:pPr>
        <w:spacing w:line="240" w:lineRule="auto"/>
        <w:ind w:left="1560" w:hanging="430"/>
        <w:rPr>
          <w:rFonts w:ascii="Times New Roman" w:hAnsi="Times New Roman" w:cs="Times New Roman"/>
          <w:i/>
          <w:sz w:val="24"/>
          <w:szCs w:val="24"/>
        </w:rPr>
      </w:pPr>
      <w:r w:rsidRPr="00265B86">
        <w:rPr>
          <w:rFonts w:ascii="Times New Roman" w:hAnsi="Times New Roman" w:cs="Times New Roman"/>
          <w:i/>
          <w:sz w:val="24"/>
          <w:szCs w:val="24"/>
        </w:rPr>
        <w:t xml:space="preserve">4.3. Szenvedélybetegségek kialakulásának megelőzése </w:t>
      </w:r>
    </w:p>
    <w:p w:rsidR="00BB7DD2" w:rsidRPr="00265B86" w:rsidRDefault="00392FC2" w:rsidP="00573165">
      <w:pPr>
        <w:spacing w:line="240" w:lineRule="auto"/>
        <w:ind w:firstLine="424"/>
        <w:rPr>
          <w:rFonts w:ascii="Times New Roman" w:hAnsi="Times New Roman" w:cs="Times New Roman"/>
          <w:sz w:val="24"/>
          <w:szCs w:val="24"/>
        </w:rPr>
      </w:pPr>
      <w:r w:rsidRPr="00265B86">
        <w:rPr>
          <w:rFonts w:ascii="Times New Roman" w:hAnsi="Times New Roman" w:cs="Times New Roman"/>
          <w:sz w:val="24"/>
          <w:szCs w:val="24"/>
        </w:rPr>
        <w:t>5. Elsősegély-nyújtási alapismeretek elsajátítása</w:t>
      </w:r>
    </w:p>
    <w:p w:rsidR="00DC637F" w:rsidRPr="00265B86" w:rsidRDefault="00DC637F" w:rsidP="00573165">
      <w:pPr>
        <w:spacing w:line="240" w:lineRule="auto"/>
        <w:ind w:left="424"/>
        <w:rPr>
          <w:rFonts w:ascii="Times New Roman" w:hAnsi="Times New Roman" w:cs="Times New Roman"/>
          <w:b/>
          <w:sz w:val="24"/>
          <w:szCs w:val="24"/>
          <w:u w:val="single"/>
        </w:rPr>
      </w:pPr>
    </w:p>
    <w:p w:rsidR="00BB7DD2" w:rsidRPr="00265B86" w:rsidRDefault="00392FC2" w:rsidP="00573165">
      <w:pPr>
        <w:spacing w:line="240" w:lineRule="auto"/>
        <w:ind w:left="424"/>
        <w:rPr>
          <w:rFonts w:ascii="Times New Roman" w:hAnsi="Times New Roman" w:cs="Times New Roman"/>
          <w:b/>
          <w:sz w:val="24"/>
          <w:szCs w:val="24"/>
          <w:u w:val="single"/>
        </w:rPr>
      </w:pPr>
      <w:r w:rsidRPr="00265B86">
        <w:rPr>
          <w:rFonts w:ascii="Times New Roman" w:hAnsi="Times New Roman" w:cs="Times New Roman"/>
          <w:b/>
          <w:sz w:val="24"/>
          <w:szCs w:val="24"/>
          <w:u w:val="single"/>
        </w:rPr>
        <w:t>Körny</w:t>
      </w:r>
      <w:r w:rsidR="004D4022">
        <w:rPr>
          <w:rFonts w:ascii="Times New Roman" w:hAnsi="Times New Roman" w:cs="Times New Roman"/>
          <w:b/>
          <w:sz w:val="24"/>
          <w:szCs w:val="24"/>
          <w:u w:val="single"/>
        </w:rPr>
        <w:t>ezetvédelem, környezeti nevelés</w:t>
      </w:r>
    </w:p>
    <w:p w:rsidR="00BB7DD2" w:rsidRPr="00265B86" w:rsidRDefault="004D4022" w:rsidP="00573165">
      <w:pPr>
        <w:spacing w:line="240" w:lineRule="auto"/>
        <w:ind w:left="425"/>
        <w:rPr>
          <w:rFonts w:ascii="Times New Roman" w:hAnsi="Times New Roman" w:cs="Times New Roman"/>
          <w:sz w:val="24"/>
          <w:szCs w:val="24"/>
          <w:u w:val="single"/>
        </w:rPr>
      </w:pPr>
      <w:r>
        <w:rPr>
          <w:rFonts w:ascii="Times New Roman" w:hAnsi="Times New Roman" w:cs="Times New Roman"/>
          <w:sz w:val="24"/>
          <w:szCs w:val="24"/>
          <w:u w:val="single"/>
        </w:rPr>
        <w:t>Alsó tagozat</w:t>
      </w:r>
    </w:p>
    <w:p w:rsidR="00BB7DD2" w:rsidRPr="00265B86" w:rsidRDefault="00392FC2" w:rsidP="00573165">
      <w:pPr>
        <w:numPr>
          <w:ilvl w:val="0"/>
          <w:numId w:val="4"/>
        </w:numPr>
        <w:spacing w:line="240" w:lineRule="auto"/>
        <w:ind w:left="1560"/>
        <w:rPr>
          <w:rFonts w:ascii="Times New Roman" w:hAnsi="Times New Roman" w:cs="Times New Roman"/>
          <w:sz w:val="24"/>
          <w:szCs w:val="24"/>
        </w:rPr>
      </w:pPr>
      <w:r w:rsidRPr="00265B86">
        <w:rPr>
          <w:rFonts w:ascii="Times New Roman" w:hAnsi="Times New Roman" w:cs="Times New Roman"/>
          <w:sz w:val="24"/>
          <w:szCs w:val="24"/>
        </w:rPr>
        <w:t>Az állatok világnapja -filmvetítések (1-4. évf.), óvodásoknak műsor és kézművesfoglalkozás szervezése</w:t>
      </w:r>
    </w:p>
    <w:p w:rsidR="00BB7DD2" w:rsidRPr="00265B86" w:rsidRDefault="00392FC2" w:rsidP="00573165">
      <w:pPr>
        <w:numPr>
          <w:ilvl w:val="0"/>
          <w:numId w:val="4"/>
        </w:numPr>
        <w:spacing w:line="240" w:lineRule="auto"/>
        <w:ind w:left="1560"/>
        <w:rPr>
          <w:rFonts w:ascii="Times New Roman" w:hAnsi="Times New Roman" w:cs="Times New Roman"/>
          <w:sz w:val="24"/>
          <w:szCs w:val="24"/>
        </w:rPr>
      </w:pPr>
      <w:r w:rsidRPr="00265B86">
        <w:rPr>
          <w:rFonts w:ascii="Times New Roman" w:hAnsi="Times New Roman" w:cs="Times New Roman"/>
          <w:sz w:val="24"/>
          <w:szCs w:val="24"/>
        </w:rPr>
        <w:t xml:space="preserve">A Föld napja - a város környezeti értékeinek megismerése akadálypálya teljesítése keretében, melyet a gyerekek párokat alkotva teljesítenek. (1-4. évf.)    </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sz w:val="24"/>
          <w:szCs w:val="24"/>
          <w:u w:val="single"/>
        </w:rPr>
      </w:pPr>
      <w:r w:rsidRPr="00265B86">
        <w:rPr>
          <w:rFonts w:ascii="Times New Roman" w:hAnsi="Times New Roman" w:cs="Times New Roman"/>
          <w:sz w:val="24"/>
          <w:szCs w:val="24"/>
        </w:rPr>
        <w:t xml:space="preserve">      </w:t>
      </w:r>
      <w:r w:rsidR="004D4022">
        <w:rPr>
          <w:rFonts w:ascii="Times New Roman" w:hAnsi="Times New Roman" w:cs="Times New Roman"/>
          <w:sz w:val="24"/>
          <w:szCs w:val="24"/>
          <w:u w:val="single"/>
        </w:rPr>
        <w:t>Felső tagozat</w:t>
      </w:r>
    </w:p>
    <w:p w:rsidR="00BB7DD2" w:rsidRPr="00265B86" w:rsidRDefault="00392FC2" w:rsidP="00573165">
      <w:pPr>
        <w:numPr>
          <w:ilvl w:val="0"/>
          <w:numId w:val="34"/>
        </w:numPr>
        <w:spacing w:line="240" w:lineRule="auto"/>
        <w:ind w:left="1560"/>
        <w:rPr>
          <w:rFonts w:ascii="Times New Roman" w:hAnsi="Times New Roman" w:cs="Times New Roman"/>
          <w:sz w:val="24"/>
          <w:szCs w:val="24"/>
        </w:rPr>
      </w:pPr>
      <w:r w:rsidRPr="00265B86">
        <w:rPr>
          <w:rFonts w:ascii="Times New Roman" w:hAnsi="Times New Roman" w:cs="Times New Roman"/>
          <w:sz w:val="24"/>
          <w:szCs w:val="24"/>
        </w:rPr>
        <w:t>A környezeti értékek megőrzése, a környe</w:t>
      </w:r>
      <w:r w:rsidR="00DC637F" w:rsidRPr="00265B86">
        <w:rPr>
          <w:rFonts w:ascii="Times New Roman" w:hAnsi="Times New Roman" w:cs="Times New Roman"/>
          <w:sz w:val="24"/>
          <w:szCs w:val="24"/>
        </w:rPr>
        <w:t>zetvédelem fontosságára nevelés</w:t>
      </w:r>
    </w:p>
    <w:p w:rsidR="00BB7DD2" w:rsidRPr="00265B86" w:rsidRDefault="00392FC2" w:rsidP="00573165">
      <w:pPr>
        <w:numPr>
          <w:ilvl w:val="0"/>
          <w:numId w:val="34"/>
        </w:numPr>
        <w:spacing w:line="240" w:lineRule="auto"/>
        <w:ind w:left="1560"/>
        <w:rPr>
          <w:rFonts w:ascii="Times New Roman" w:hAnsi="Times New Roman" w:cs="Times New Roman"/>
          <w:sz w:val="24"/>
          <w:szCs w:val="24"/>
        </w:rPr>
      </w:pPr>
      <w:r w:rsidRPr="00265B86">
        <w:rPr>
          <w:rFonts w:ascii="Times New Roman" w:hAnsi="Times New Roman" w:cs="Times New Roman"/>
          <w:sz w:val="24"/>
          <w:szCs w:val="24"/>
        </w:rPr>
        <w:t xml:space="preserve">Részvétel a Fenntarthatósági Témahét programjában </w:t>
      </w:r>
    </w:p>
    <w:p w:rsidR="00BB7DD2" w:rsidRPr="00265B86" w:rsidRDefault="00392FC2" w:rsidP="00573165">
      <w:pPr>
        <w:numPr>
          <w:ilvl w:val="0"/>
          <w:numId w:val="34"/>
        </w:numPr>
        <w:spacing w:line="240" w:lineRule="auto"/>
        <w:ind w:left="1560"/>
        <w:rPr>
          <w:rFonts w:ascii="Times New Roman" w:hAnsi="Times New Roman" w:cs="Times New Roman"/>
          <w:sz w:val="24"/>
          <w:szCs w:val="24"/>
        </w:rPr>
      </w:pPr>
      <w:r w:rsidRPr="00265B86">
        <w:rPr>
          <w:rFonts w:ascii="Times New Roman" w:hAnsi="Times New Roman" w:cs="Times New Roman"/>
          <w:sz w:val="24"/>
          <w:szCs w:val="24"/>
        </w:rPr>
        <w:t>Helyes magatartás kialakítása a természeti környezetben - túrák,</w:t>
      </w:r>
      <w:r w:rsidR="00DC637F" w:rsidRPr="00265B86">
        <w:rPr>
          <w:rFonts w:ascii="Times New Roman" w:hAnsi="Times New Roman" w:cs="Times New Roman"/>
          <w:sz w:val="24"/>
          <w:szCs w:val="24"/>
        </w:rPr>
        <w:t xml:space="preserve"> osztálykirándulások alkalmával</w:t>
      </w:r>
    </w:p>
    <w:p w:rsidR="00BB7DD2" w:rsidRPr="00265B86" w:rsidRDefault="00392FC2" w:rsidP="00573165">
      <w:pPr>
        <w:numPr>
          <w:ilvl w:val="0"/>
          <w:numId w:val="34"/>
        </w:numPr>
        <w:spacing w:line="240" w:lineRule="auto"/>
        <w:ind w:left="1560"/>
        <w:rPr>
          <w:rFonts w:ascii="Times New Roman" w:hAnsi="Times New Roman" w:cs="Times New Roman"/>
          <w:sz w:val="24"/>
          <w:szCs w:val="24"/>
        </w:rPr>
      </w:pPr>
      <w:r w:rsidRPr="00265B86">
        <w:rPr>
          <w:rFonts w:ascii="Times New Roman" w:hAnsi="Times New Roman" w:cs="Times New Roman"/>
          <w:sz w:val="24"/>
          <w:szCs w:val="24"/>
        </w:rPr>
        <w:t>Környezettudatos életmódra, a környezet okos és mért</w:t>
      </w:r>
      <w:r w:rsidR="00DC637F" w:rsidRPr="00265B86">
        <w:rPr>
          <w:rFonts w:ascii="Times New Roman" w:hAnsi="Times New Roman" w:cs="Times New Roman"/>
          <w:sz w:val="24"/>
          <w:szCs w:val="24"/>
        </w:rPr>
        <w:t>éktartó felhasználására nevelés</w:t>
      </w:r>
    </w:p>
    <w:p w:rsidR="00BB7DD2" w:rsidRPr="00265B86" w:rsidRDefault="00392FC2" w:rsidP="00573165">
      <w:pPr>
        <w:numPr>
          <w:ilvl w:val="0"/>
          <w:numId w:val="34"/>
        </w:numPr>
        <w:spacing w:line="240" w:lineRule="auto"/>
        <w:ind w:left="1560"/>
        <w:rPr>
          <w:rFonts w:ascii="Times New Roman" w:hAnsi="Times New Roman" w:cs="Times New Roman"/>
          <w:sz w:val="24"/>
          <w:szCs w:val="24"/>
        </w:rPr>
      </w:pPr>
      <w:r w:rsidRPr="00265B86">
        <w:rPr>
          <w:rFonts w:ascii="Times New Roman" w:hAnsi="Times New Roman" w:cs="Times New Roman"/>
          <w:sz w:val="24"/>
          <w:szCs w:val="24"/>
        </w:rPr>
        <w:t>Környe</w:t>
      </w:r>
      <w:r w:rsidR="00DC637F" w:rsidRPr="00265B86">
        <w:rPr>
          <w:rFonts w:ascii="Times New Roman" w:hAnsi="Times New Roman" w:cs="Times New Roman"/>
          <w:sz w:val="24"/>
          <w:szCs w:val="24"/>
        </w:rPr>
        <w:t>zetünk tisztántartására nevelés</w:t>
      </w:r>
    </w:p>
    <w:p w:rsidR="00BB7DD2" w:rsidRPr="00265B86" w:rsidRDefault="00392FC2" w:rsidP="00573165">
      <w:pPr>
        <w:numPr>
          <w:ilvl w:val="0"/>
          <w:numId w:val="34"/>
        </w:numPr>
        <w:spacing w:line="240" w:lineRule="auto"/>
        <w:ind w:left="1560"/>
        <w:rPr>
          <w:rFonts w:ascii="Times New Roman" w:hAnsi="Times New Roman" w:cs="Times New Roman"/>
          <w:sz w:val="24"/>
          <w:szCs w:val="24"/>
        </w:rPr>
      </w:pPr>
      <w:r w:rsidRPr="00265B86">
        <w:rPr>
          <w:rFonts w:ascii="Times New Roman" w:hAnsi="Times New Roman" w:cs="Times New Roman"/>
          <w:sz w:val="24"/>
          <w:szCs w:val="24"/>
        </w:rPr>
        <w:t>Szelektív hulladékgyűjtés</w:t>
      </w:r>
    </w:p>
    <w:p w:rsidR="00BB7DD2" w:rsidRPr="00265B86" w:rsidRDefault="00392FC2" w:rsidP="00573165">
      <w:pPr>
        <w:numPr>
          <w:ilvl w:val="0"/>
          <w:numId w:val="34"/>
        </w:numPr>
        <w:spacing w:line="240" w:lineRule="auto"/>
        <w:ind w:left="1560"/>
        <w:rPr>
          <w:rFonts w:ascii="Times New Roman" w:hAnsi="Times New Roman" w:cs="Times New Roman"/>
          <w:sz w:val="24"/>
          <w:szCs w:val="24"/>
        </w:rPr>
      </w:pPr>
      <w:r w:rsidRPr="00265B86">
        <w:rPr>
          <w:rFonts w:ascii="Times New Roman" w:hAnsi="Times New Roman" w:cs="Times New Roman"/>
          <w:sz w:val="24"/>
          <w:szCs w:val="24"/>
        </w:rPr>
        <w:t>Iskolatej-program hulladékának szelektív gyűjtése</w:t>
      </w:r>
    </w:p>
    <w:p w:rsidR="00BB7DD2" w:rsidRPr="00265B86" w:rsidRDefault="00392FC2" w:rsidP="00573165">
      <w:pPr>
        <w:numPr>
          <w:ilvl w:val="0"/>
          <w:numId w:val="34"/>
        </w:numPr>
        <w:spacing w:line="240" w:lineRule="auto"/>
        <w:ind w:left="1560"/>
        <w:rPr>
          <w:rFonts w:ascii="Times New Roman" w:hAnsi="Times New Roman" w:cs="Times New Roman"/>
          <w:sz w:val="24"/>
          <w:szCs w:val="24"/>
        </w:rPr>
      </w:pPr>
      <w:r w:rsidRPr="00265B86">
        <w:rPr>
          <w:rFonts w:ascii="Times New Roman" w:hAnsi="Times New Roman" w:cs="Times New Roman"/>
          <w:sz w:val="24"/>
          <w:szCs w:val="24"/>
        </w:rPr>
        <w:t>Szárazelem - gyűjtés</w:t>
      </w:r>
    </w:p>
    <w:p w:rsidR="00BB7DD2" w:rsidRPr="00265B86" w:rsidRDefault="00392FC2" w:rsidP="00573165">
      <w:pPr>
        <w:numPr>
          <w:ilvl w:val="0"/>
          <w:numId w:val="34"/>
        </w:numPr>
        <w:spacing w:line="240" w:lineRule="auto"/>
        <w:ind w:left="1559"/>
        <w:rPr>
          <w:rFonts w:ascii="Times New Roman" w:hAnsi="Times New Roman" w:cs="Times New Roman"/>
          <w:sz w:val="24"/>
          <w:szCs w:val="24"/>
        </w:rPr>
      </w:pPr>
      <w:r w:rsidRPr="00265B86">
        <w:rPr>
          <w:rFonts w:ascii="Times New Roman" w:hAnsi="Times New Roman" w:cs="Times New Roman"/>
          <w:sz w:val="24"/>
          <w:szCs w:val="24"/>
        </w:rPr>
        <w:t>“Mozdulj a klímáért! 2019” - témahét szervezése</w:t>
      </w:r>
    </w:p>
    <w:p w:rsidR="00BB7DD2" w:rsidRPr="00265B86" w:rsidRDefault="00392FC2" w:rsidP="00573165">
      <w:pPr>
        <w:numPr>
          <w:ilvl w:val="0"/>
          <w:numId w:val="34"/>
        </w:numPr>
        <w:spacing w:line="240" w:lineRule="auto"/>
        <w:ind w:left="1559"/>
        <w:rPr>
          <w:rFonts w:ascii="Times New Roman" w:hAnsi="Times New Roman" w:cs="Times New Roman"/>
          <w:sz w:val="24"/>
          <w:szCs w:val="24"/>
        </w:rPr>
      </w:pPr>
      <w:r w:rsidRPr="00265B86">
        <w:rPr>
          <w:rFonts w:ascii="Times New Roman" w:hAnsi="Times New Roman" w:cs="Times New Roman"/>
          <w:sz w:val="24"/>
          <w:szCs w:val="24"/>
        </w:rPr>
        <w:t xml:space="preserve">Együttműködés a BGE GKZ Zöld Kampusszal a fenntarthatóság jegyében </w:t>
      </w:r>
    </w:p>
    <w:p w:rsidR="00BB7DD2" w:rsidRPr="00265B86" w:rsidRDefault="00392FC2" w:rsidP="00573165">
      <w:pPr>
        <w:numPr>
          <w:ilvl w:val="0"/>
          <w:numId w:val="34"/>
        </w:numPr>
        <w:spacing w:line="240" w:lineRule="auto"/>
        <w:ind w:left="1559"/>
        <w:rPr>
          <w:rFonts w:ascii="Times New Roman" w:hAnsi="Times New Roman" w:cs="Times New Roman"/>
          <w:sz w:val="24"/>
          <w:szCs w:val="24"/>
        </w:rPr>
      </w:pPr>
      <w:r w:rsidRPr="00265B86">
        <w:rPr>
          <w:rFonts w:ascii="Times New Roman" w:hAnsi="Times New Roman" w:cs="Times New Roman"/>
          <w:sz w:val="24"/>
          <w:szCs w:val="24"/>
        </w:rPr>
        <w:t xml:space="preserve">„Szép osztály” pontozás évi két alkalommal </w:t>
      </w:r>
    </w:p>
    <w:p w:rsidR="00BB7DD2" w:rsidRPr="00265B86" w:rsidRDefault="00392FC2" w:rsidP="00573165">
      <w:pPr>
        <w:numPr>
          <w:ilvl w:val="0"/>
          <w:numId w:val="34"/>
        </w:numPr>
        <w:spacing w:line="240" w:lineRule="auto"/>
        <w:ind w:left="1559"/>
        <w:rPr>
          <w:rFonts w:ascii="Times New Roman" w:hAnsi="Times New Roman" w:cs="Times New Roman"/>
          <w:sz w:val="24"/>
          <w:szCs w:val="24"/>
        </w:rPr>
      </w:pPr>
      <w:r w:rsidRPr="00265B86">
        <w:rPr>
          <w:rFonts w:ascii="Times New Roman" w:hAnsi="Times New Roman" w:cs="Times New Roman"/>
          <w:sz w:val="24"/>
          <w:szCs w:val="24"/>
        </w:rPr>
        <w:t>Ökomunkacsoport létrehozása</w:t>
      </w:r>
    </w:p>
    <w:p w:rsidR="00BB7DD2" w:rsidRPr="00265B86" w:rsidRDefault="00392FC2" w:rsidP="00573165">
      <w:pPr>
        <w:numPr>
          <w:ilvl w:val="0"/>
          <w:numId w:val="34"/>
        </w:numPr>
        <w:spacing w:line="240" w:lineRule="auto"/>
        <w:ind w:left="1559"/>
        <w:rPr>
          <w:rFonts w:ascii="Times New Roman" w:hAnsi="Times New Roman" w:cs="Times New Roman"/>
          <w:sz w:val="24"/>
          <w:szCs w:val="24"/>
        </w:rPr>
      </w:pPr>
      <w:r w:rsidRPr="00265B86">
        <w:rPr>
          <w:rFonts w:ascii="Times New Roman" w:hAnsi="Times New Roman" w:cs="Times New Roman"/>
          <w:sz w:val="24"/>
          <w:szCs w:val="24"/>
        </w:rPr>
        <w:t>Energiajárőr csoport alakítása</w:t>
      </w:r>
    </w:p>
    <w:p w:rsidR="00BB7DD2" w:rsidRPr="00265B86" w:rsidRDefault="00392FC2" w:rsidP="00573165">
      <w:pPr>
        <w:numPr>
          <w:ilvl w:val="0"/>
          <w:numId w:val="34"/>
        </w:numPr>
        <w:spacing w:line="240" w:lineRule="auto"/>
        <w:ind w:left="1559"/>
        <w:rPr>
          <w:rFonts w:ascii="Times New Roman" w:hAnsi="Times New Roman" w:cs="Times New Roman"/>
          <w:sz w:val="24"/>
          <w:szCs w:val="24"/>
        </w:rPr>
      </w:pPr>
      <w:r w:rsidRPr="00265B86">
        <w:rPr>
          <w:rFonts w:ascii="Times New Roman" w:hAnsi="Times New Roman" w:cs="Times New Roman"/>
          <w:sz w:val="24"/>
          <w:szCs w:val="24"/>
        </w:rPr>
        <w:t>Hulladékkommandó szervezése</w:t>
      </w:r>
    </w:p>
    <w:p w:rsidR="00BB7DD2" w:rsidRPr="00265B86" w:rsidRDefault="00392FC2" w:rsidP="00573165">
      <w:pPr>
        <w:numPr>
          <w:ilvl w:val="0"/>
          <w:numId w:val="34"/>
        </w:numPr>
        <w:spacing w:line="240" w:lineRule="auto"/>
        <w:ind w:left="1559"/>
        <w:rPr>
          <w:rFonts w:ascii="Times New Roman" w:hAnsi="Times New Roman" w:cs="Times New Roman"/>
          <w:sz w:val="24"/>
          <w:szCs w:val="24"/>
        </w:rPr>
      </w:pPr>
      <w:r w:rsidRPr="00265B86">
        <w:rPr>
          <w:rFonts w:ascii="Times New Roman" w:hAnsi="Times New Roman" w:cs="Times New Roman"/>
          <w:sz w:val="24"/>
          <w:szCs w:val="24"/>
        </w:rPr>
        <w:t>„Európai Mézes Reggeli” (november 3. péntekén)</w:t>
      </w:r>
    </w:p>
    <w:p w:rsidR="00BB7DD2" w:rsidRPr="00265B86" w:rsidRDefault="00392FC2" w:rsidP="00573165">
      <w:pPr>
        <w:numPr>
          <w:ilvl w:val="0"/>
          <w:numId w:val="34"/>
        </w:numPr>
        <w:spacing w:line="240" w:lineRule="auto"/>
        <w:ind w:left="1559"/>
        <w:rPr>
          <w:rFonts w:ascii="Times New Roman" w:hAnsi="Times New Roman" w:cs="Times New Roman"/>
          <w:sz w:val="24"/>
          <w:szCs w:val="24"/>
        </w:rPr>
      </w:pPr>
      <w:r w:rsidRPr="00265B86">
        <w:rPr>
          <w:rFonts w:ascii="Times New Roman" w:hAnsi="Times New Roman" w:cs="Times New Roman"/>
          <w:sz w:val="24"/>
          <w:szCs w:val="24"/>
        </w:rPr>
        <w:t>„Európai Hulladékcsökkentési Hét” (november 4. hete)</w:t>
      </w:r>
    </w:p>
    <w:p w:rsidR="00BB7DD2" w:rsidRPr="00265B86" w:rsidRDefault="00392FC2" w:rsidP="00573165">
      <w:pPr>
        <w:numPr>
          <w:ilvl w:val="0"/>
          <w:numId w:val="34"/>
        </w:numPr>
        <w:spacing w:line="240" w:lineRule="auto"/>
        <w:ind w:left="1559"/>
        <w:rPr>
          <w:rFonts w:ascii="Times New Roman" w:hAnsi="Times New Roman" w:cs="Times New Roman"/>
          <w:sz w:val="24"/>
          <w:szCs w:val="24"/>
        </w:rPr>
      </w:pPr>
      <w:r w:rsidRPr="00265B86">
        <w:rPr>
          <w:rFonts w:ascii="Times New Roman" w:hAnsi="Times New Roman" w:cs="Times New Roman"/>
          <w:sz w:val="24"/>
          <w:szCs w:val="24"/>
        </w:rPr>
        <w:lastRenderedPageBreak/>
        <w:t>„Fenntarthatósági Témahét” – 2020. április 20-24.</w:t>
      </w:r>
    </w:p>
    <w:p w:rsidR="00BB7DD2" w:rsidRPr="00265B86" w:rsidRDefault="00392FC2" w:rsidP="00573165">
      <w:pPr>
        <w:numPr>
          <w:ilvl w:val="0"/>
          <w:numId w:val="34"/>
        </w:numPr>
        <w:spacing w:line="240" w:lineRule="auto"/>
        <w:ind w:left="1559"/>
        <w:rPr>
          <w:rFonts w:ascii="Times New Roman" w:hAnsi="Times New Roman" w:cs="Times New Roman"/>
          <w:sz w:val="24"/>
          <w:szCs w:val="24"/>
        </w:rPr>
      </w:pPr>
      <w:r w:rsidRPr="00265B86">
        <w:rPr>
          <w:rFonts w:ascii="Times New Roman" w:hAnsi="Times New Roman" w:cs="Times New Roman"/>
          <w:sz w:val="24"/>
          <w:szCs w:val="24"/>
        </w:rPr>
        <w:t xml:space="preserve"> „TeSzedd! – Önkéntesen a tiszta Magyarországért</w:t>
      </w:r>
    </w:p>
    <w:p w:rsidR="00BB7DD2" w:rsidRPr="00265B86" w:rsidRDefault="00392FC2" w:rsidP="00573165">
      <w:pPr>
        <w:numPr>
          <w:ilvl w:val="0"/>
          <w:numId w:val="34"/>
        </w:numPr>
        <w:spacing w:line="240" w:lineRule="auto"/>
        <w:ind w:left="1559"/>
        <w:rPr>
          <w:rFonts w:ascii="Times New Roman" w:hAnsi="Times New Roman" w:cs="Times New Roman"/>
          <w:sz w:val="24"/>
          <w:szCs w:val="24"/>
        </w:rPr>
      </w:pPr>
      <w:r w:rsidRPr="00265B86">
        <w:rPr>
          <w:rFonts w:ascii="Times New Roman" w:hAnsi="Times New Roman" w:cs="Times New Roman"/>
          <w:sz w:val="24"/>
          <w:szCs w:val="24"/>
        </w:rPr>
        <w:t>“Virágos Zalaegerszegért! - környezetsz</w:t>
      </w:r>
      <w:r w:rsidR="004B753E" w:rsidRPr="00265B86">
        <w:rPr>
          <w:rFonts w:ascii="Times New Roman" w:hAnsi="Times New Roman" w:cs="Times New Roman"/>
          <w:sz w:val="24"/>
          <w:szCs w:val="24"/>
        </w:rPr>
        <w:t xml:space="preserve">építő programban részvétel </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A természet és az állatok tiszteletére nevelés a környezetvédelmi jeles napok megünneplésével (részletezve</w:t>
      </w:r>
      <w:r w:rsidR="00DC637F" w:rsidRPr="00265B86">
        <w:rPr>
          <w:rFonts w:ascii="Times New Roman" w:hAnsi="Times New Roman" w:cs="Times New Roman"/>
          <w:sz w:val="24"/>
          <w:szCs w:val="24"/>
        </w:rPr>
        <w:t xml:space="preserve"> a felsős reál tantárgycsoport </w:t>
      </w:r>
      <w:r w:rsidRPr="00265B86">
        <w:rPr>
          <w:rFonts w:ascii="Times New Roman" w:hAnsi="Times New Roman" w:cs="Times New Roman"/>
          <w:sz w:val="24"/>
          <w:szCs w:val="24"/>
        </w:rPr>
        <w:t>munkaközösség munkatervében)</w:t>
      </w:r>
    </w:p>
    <w:p w:rsidR="00BB7DD2" w:rsidRPr="00265B86" w:rsidRDefault="00392FC2" w:rsidP="00573165">
      <w:pPr>
        <w:numPr>
          <w:ilvl w:val="1"/>
          <w:numId w:val="35"/>
        </w:numPr>
        <w:spacing w:line="240" w:lineRule="auto"/>
        <w:ind w:left="1560"/>
        <w:rPr>
          <w:rFonts w:ascii="Times New Roman" w:hAnsi="Times New Roman" w:cs="Times New Roman"/>
          <w:sz w:val="24"/>
          <w:szCs w:val="24"/>
        </w:rPr>
      </w:pPr>
      <w:r w:rsidRPr="00265B86">
        <w:rPr>
          <w:rFonts w:ascii="Times New Roman" w:hAnsi="Times New Roman" w:cs="Times New Roman"/>
          <w:sz w:val="24"/>
          <w:szCs w:val="24"/>
        </w:rPr>
        <w:t>Az állatok világnapja</w:t>
      </w:r>
    </w:p>
    <w:p w:rsidR="00BB7DD2" w:rsidRPr="00265B86" w:rsidRDefault="00392FC2" w:rsidP="00573165">
      <w:pPr>
        <w:numPr>
          <w:ilvl w:val="1"/>
          <w:numId w:val="35"/>
        </w:numPr>
        <w:spacing w:line="240" w:lineRule="auto"/>
        <w:ind w:left="1560"/>
        <w:rPr>
          <w:rFonts w:ascii="Times New Roman" w:hAnsi="Times New Roman" w:cs="Times New Roman"/>
          <w:sz w:val="24"/>
          <w:szCs w:val="24"/>
        </w:rPr>
      </w:pPr>
      <w:r w:rsidRPr="00265B86">
        <w:rPr>
          <w:rFonts w:ascii="Times New Roman" w:hAnsi="Times New Roman" w:cs="Times New Roman"/>
          <w:sz w:val="24"/>
          <w:szCs w:val="24"/>
        </w:rPr>
        <w:t>A víz világnapja</w:t>
      </w:r>
    </w:p>
    <w:p w:rsidR="00BB7DD2" w:rsidRPr="00265B86" w:rsidRDefault="00392FC2" w:rsidP="00573165">
      <w:pPr>
        <w:numPr>
          <w:ilvl w:val="1"/>
          <w:numId w:val="35"/>
        </w:numPr>
        <w:spacing w:line="240" w:lineRule="auto"/>
        <w:ind w:left="1560"/>
        <w:rPr>
          <w:rFonts w:ascii="Times New Roman" w:hAnsi="Times New Roman" w:cs="Times New Roman"/>
          <w:sz w:val="24"/>
          <w:szCs w:val="24"/>
        </w:rPr>
      </w:pPr>
      <w:r w:rsidRPr="00265B86">
        <w:rPr>
          <w:rFonts w:ascii="Times New Roman" w:hAnsi="Times New Roman" w:cs="Times New Roman"/>
          <w:sz w:val="24"/>
          <w:szCs w:val="24"/>
        </w:rPr>
        <w:t>A Föld napja</w:t>
      </w:r>
    </w:p>
    <w:p w:rsidR="00BB7DD2" w:rsidRPr="00265B86" w:rsidRDefault="00392FC2" w:rsidP="00573165">
      <w:pPr>
        <w:numPr>
          <w:ilvl w:val="1"/>
          <w:numId w:val="35"/>
        </w:numPr>
        <w:spacing w:line="240" w:lineRule="auto"/>
        <w:ind w:left="1560"/>
        <w:rPr>
          <w:rFonts w:ascii="Times New Roman" w:hAnsi="Times New Roman" w:cs="Times New Roman"/>
          <w:sz w:val="24"/>
          <w:szCs w:val="24"/>
        </w:rPr>
      </w:pPr>
      <w:r w:rsidRPr="00265B86">
        <w:rPr>
          <w:rFonts w:ascii="Times New Roman" w:hAnsi="Times New Roman" w:cs="Times New Roman"/>
          <w:sz w:val="24"/>
          <w:szCs w:val="24"/>
        </w:rPr>
        <w:t>Környezetvédelmi világnap</w:t>
      </w:r>
    </w:p>
    <w:p w:rsidR="00BB7DD2" w:rsidRPr="00265B86" w:rsidRDefault="00392FC2" w:rsidP="00573165">
      <w:pPr>
        <w:numPr>
          <w:ilvl w:val="1"/>
          <w:numId w:val="35"/>
        </w:numPr>
        <w:spacing w:line="240" w:lineRule="auto"/>
        <w:ind w:left="1560"/>
        <w:rPr>
          <w:rFonts w:ascii="Times New Roman" w:hAnsi="Times New Roman" w:cs="Times New Roman"/>
          <w:sz w:val="24"/>
          <w:szCs w:val="24"/>
        </w:rPr>
      </w:pPr>
      <w:r w:rsidRPr="00265B86">
        <w:rPr>
          <w:rFonts w:ascii="Times New Roman" w:hAnsi="Times New Roman" w:cs="Times New Roman"/>
          <w:sz w:val="24"/>
          <w:szCs w:val="24"/>
        </w:rPr>
        <w:t>Európai Hulladékcsökkentési Hét</w:t>
      </w:r>
    </w:p>
    <w:p w:rsidR="00BB7DD2" w:rsidRPr="00265B86" w:rsidRDefault="00BB7DD2" w:rsidP="00573165">
      <w:pPr>
        <w:spacing w:line="240" w:lineRule="auto"/>
        <w:ind w:left="1440"/>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i/>
          <w:sz w:val="24"/>
          <w:szCs w:val="24"/>
        </w:rPr>
      </w:pPr>
      <w:bookmarkStart w:id="42" w:name="_heading=h.2grqrue" w:colFirst="0" w:colLast="0"/>
      <w:bookmarkEnd w:id="42"/>
      <w:r w:rsidRPr="00265B86">
        <w:rPr>
          <w:rFonts w:ascii="Times New Roman" w:hAnsi="Times New Roman" w:cs="Times New Roman"/>
          <w:i/>
          <w:sz w:val="24"/>
          <w:szCs w:val="24"/>
        </w:rPr>
        <w:t>h) Iskola tanulói morálja – erkölcsi nevelés:</w:t>
      </w:r>
    </w:p>
    <w:p w:rsidR="00BB7DD2" w:rsidRPr="00265B86" w:rsidRDefault="00392FC2" w:rsidP="00573165">
      <w:pPr>
        <w:spacing w:line="240" w:lineRule="auto"/>
        <w:ind w:right="160"/>
        <w:rPr>
          <w:rFonts w:ascii="Times New Roman" w:hAnsi="Times New Roman" w:cs="Times New Roman"/>
          <w:sz w:val="24"/>
          <w:szCs w:val="24"/>
          <w:highlight w:val="white"/>
        </w:rPr>
      </w:pPr>
      <w:bookmarkStart w:id="43" w:name="_heading=h.vx1227" w:colFirst="0" w:colLast="0"/>
      <w:bookmarkEnd w:id="43"/>
      <w:r w:rsidRPr="00265B86">
        <w:rPr>
          <w:rFonts w:ascii="Times New Roman" w:hAnsi="Times New Roman" w:cs="Times New Roman"/>
          <w:sz w:val="24"/>
          <w:szCs w:val="24"/>
          <w:highlight w:val="white"/>
        </w:rPr>
        <w:t>DÖK-képviselőket választanak az osztályközösségek (4-8. évfolyamokon) egy évre, közösségenként 2 főt,</w:t>
      </w:r>
    </w:p>
    <w:p w:rsidR="00BB7DD2" w:rsidRPr="00265B86" w:rsidRDefault="00392FC2" w:rsidP="00573165">
      <w:pPr>
        <w:spacing w:line="240" w:lineRule="auto"/>
        <w:ind w:right="160"/>
        <w:rPr>
          <w:rFonts w:ascii="Times New Roman" w:hAnsi="Times New Roman" w:cs="Times New Roman"/>
          <w:sz w:val="24"/>
          <w:szCs w:val="24"/>
        </w:rPr>
      </w:pPr>
      <w:bookmarkStart w:id="44" w:name="_heading=h.3fwokq0" w:colFirst="0" w:colLast="0"/>
      <w:bookmarkEnd w:id="44"/>
      <w:r w:rsidRPr="00265B86">
        <w:rPr>
          <w:rFonts w:ascii="Times New Roman" w:eastAsia="Times New Roman" w:hAnsi="Times New Roman" w:cs="Times New Roman"/>
          <w:sz w:val="24"/>
          <w:szCs w:val="24"/>
          <w:highlight w:val="white"/>
        </w:rPr>
        <w:t xml:space="preserve"> </w:t>
      </w:r>
      <w:r w:rsidRPr="00265B86">
        <w:rPr>
          <w:rFonts w:ascii="Times New Roman" w:hAnsi="Times New Roman" w:cs="Times New Roman"/>
          <w:sz w:val="24"/>
          <w:szCs w:val="24"/>
          <w:highlight w:val="white"/>
        </w:rPr>
        <w:t>a DÖK-képviselők megválasztják tisztségviselőiket, vezetőiket, a képviselők  összegyűjtik az osztályukban felvetődő igényeket, problémákat, ötleteket, ezeket a DÖK-gyűlésen előterjesztik, majd a demokrácia szabályai szerint döntéseket hoznak, a képviselők tájékoztatják az osztályukat a DÖK munkájáról, döntéseiről, eredményeiről,</w:t>
      </w:r>
      <w:r w:rsidRPr="00265B86">
        <w:rPr>
          <w:rFonts w:ascii="Times New Roman" w:hAnsi="Times New Roman" w:cs="Times New Roman"/>
          <w:sz w:val="24"/>
          <w:szCs w:val="24"/>
        </w:rPr>
        <w:t xml:space="preserve"> a vállalt feladatokat az osztályközösségek és a tanulók legjobb tudásuknak megfelelően határidőre végrehajtják.</w:t>
      </w:r>
    </w:p>
    <w:p w:rsidR="00BB7DD2" w:rsidRDefault="00BB7DD2" w:rsidP="00573165">
      <w:pPr>
        <w:spacing w:line="240" w:lineRule="auto"/>
        <w:rPr>
          <w:rFonts w:ascii="Times New Roman" w:hAnsi="Times New Roman" w:cs="Times New Roman"/>
          <w:sz w:val="24"/>
          <w:szCs w:val="24"/>
        </w:rPr>
      </w:pPr>
    </w:p>
    <w:p w:rsidR="00F9514B" w:rsidRDefault="00F9514B" w:rsidP="00573165">
      <w:pPr>
        <w:spacing w:line="240" w:lineRule="auto"/>
        <w:rPr>
          <w:rFonts w:ascii="Times New Roman" w:hAnsi="Times New Roman" w:cs="Times New Roman"/>
          <w:sz w:val="24"/>
          <w:szCs w:val="24"/>
        </w:rPr>
      </w:pPr>
    </w:p>
    <w:p w:rsidR="00F9514B" w:rsidRDefault="00F9514B" w:rsidP="00573165">
      <w:pPr>
        <w:spacing w:line="240" w:lineRule="auto"/>
        <w:rPr>
          <w:rFonts w:ascii="Times New Roman" w:hAnsi="Times New Roman" w:cs="Times New Roman"/>
          <w:sz w:val="24"/>
          <w:szCs w:val="24"/>
        </w:rPr>
      </w:pPr>
    </w:p>
    <w:p w:rsidR="00F9514B" w:rsidRDefault="00F9514B" w:rsidP="00573165">
      <w:pPr>
        <w:spacing w:line="240" w:lineRule="auto"/>
        <w:rPr>
          <w:rFonts w:ascii="Times New Roman" w:hAnsi="Times New Roman" w:cs="Times New Roman"/>
          <w:sz w:val="24"/>
          <w:szCs w:val="24"/>
        </w:rPr>
      </w:pPr>
    </w:p>
    <w:p w:rsidR="00F9514B" w:rsidRDefault="00F9514B" w:rsidP="00573165">
      <w:pPr>
        <w:spacing w:line="240" w:lineRule="auto"/>
        <w:rPr>
          <w:rFonts w:ascii="Times New Roman" w:hAnsi="Times New Roman" w:cs="Times New Roman"/>
          <w:sz w:val="24"/>
          <w:szCs w:val="24"/>
        </w:rPr>
      </w:pPr>
    </w:p>
    <w:p w:rsidR="00F9514B" w:rsidRPr="00265B86" w:rsidRDefault="00F9514B" w:rsidP="00573165">
      <w:pPr>
        <w:spacing w:line="240" w:lineRule="auto"/>
        <w:rPr>
          <w:rFonts w:ascii="Times New Roman" w:hAnsi="Times New Roman" w:cs="Times New Roman"/>
          <w:sz w:val="24"/>
          <w:szCs w:val="24"/>
        </w:rPr>
      </w:pPr>
    </w:p>
    <w:p w:rsidR="00BB7DD2" w:rsidRPr="00265B86" w:rsidRDefault="0085098C" w:rsidP="00573165">
      <w:pPr>
        <w:pStyle w:val="Cmsor2"/>
      </w:pPr>
      <w:bookmarkStart w:id="45" w:name="_Toc20335859"/>
      <w:r>
        <w:t xml:space="preserve">5.3. </w:t>
      </w:r>
      <w:r w:rsidR="00392FC2" w:rsidRPr="00265B86">
        <w:t>A tehetséggondozás, felzárkóztatás és a tanórákon kívüli tevékenységek</w:t>
      </w:r>
      <w:bookmarkEnd w:id="45"/>
    </w:p>
    <w:tbl>
      <w:tblPr>
        <w:tblStyle w:val="afffffa"/>
        <w:tblW w:w="9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560"/>
        <w:gridCol w:w="1701"/>
        <w:gridCol w:w="992"/>
        <w:gridCol w:w="2843"/>
      </w:tblGrid>
      <w:tr w:rsidR="007F2BC3" w:rsidRPr="00265B86" w:rsidTr="00F67A5B">
        <w:trPr>
          <w:trHeight w:val="1917"/>
          <w:jc w:val="center"/>
        </w:trPr>
        <w:tc>
          <w:tcPr>
            <w:tcW w:w="2830" w:type="dxa"/>
            <w:shd w:val="clear" w:color="auto" w:fill="9CC3E5"/>
            <w:vAlign w:val="center"/>
          </w:tcPr>
          <w:p w:rsidR="00BB7DD2" w:rsidRPr="00265B86" w:rsidRDefault="00F9514B" w:rsidP="00F67A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Tevékenység / Verseny </w:t>
            </w:r>
            <w:r w:rsidR="00392FC2" w:rsidRPr="00265B86">
              <w:rPr>
                <w:rFonts w:ascii="Times New Roman" w:hAnsi="Times New Roman" w:cs="Times New Roman"/>
                <w:b/>
                <w:sz w:val="24"/>
                <w:szCs w:val="24"/>
              </w:rPr>
              <w:t>megnevezése</w:t>
            </w:r>
          </w:p>
        </w:tc>
        <w:tc>
          <w:tcPr>
            <w:tcW w:w="1560" w:type="dxa"/>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Résztvevő</w:t>
            </w:r>
          </w:p>
        </w:tc>
        <w:tc>
          <w:tcPr>
            <w:tcW w:w="1701" w:type="dxa"/>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Időpont, helyszín</w:t>
            </w:r>
          </w:p>
        </w:tc>
        <w:tc>
          <w:tcPr>
            <w:tcW w:w="992" w:type="dxa"/>
            <w:tcBorders>
              <w:right w:val="single" w:sz="12"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Felelős</w:t>
            </w:r>
          </w:p>
        </w:tc>
        <w:tc>
          <w:tcPr>
            <w:tcW w:w="2843" w:type="dxa"/>
            <w:tcBorders>
              <w:left w:val="single" w:sz="12"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Egyeztetésre került-e a véleményezési jogkör gyakorlóival a felkészítés (iskolaszék/szülői szervezet, diákönkormányzat)</w:t>
            </w:r>
          </w:p>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I/N</w:t>
            </w:r>
          </w:p>
        </w:tc>
      </w:tr>
      <w:tr w:rsidR="007F2BC3" w:rsidRPr="00265B86" w:rsidTr="00F67A5B">
        <w:trPr>
          <w:jc w:val="center"/>
        </w:trPr>
        <w:tc>
          <w:tcPr>
            <w:tcW w:w="283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Fotószakkör</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Országos Diákfotó Pályázaton való részvétel. Más, a tanév során meghirdetett fotópályázaton való részvétel.</w:t>
            </w:r>
          </w:p>
        </w:tc>
        <w:tc>
          <w:tcPr>
            <w:tcW w:w="156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szakköri tagok, 4-8.</w:t>
            </w:r>
            <w:r w:rsidR="00DC637F" w:rsidRPr="00265B86">
              <w:rPr>
                <w:rFonts w:ascii="Times New Roman" w:hAnsi="Times New Roman" w:cs="Times New Roman"/>
                <w:sz w:val="24"/>
                <w:szCs w:val="24"/>
              </w:rPr>
              <w:t xml:space="preserve"> </w:t>
            </w:r>
            <w:r w:rsidRPr="00265B86">
              <w:rPr>
                <w:rFonts w:ascii="Times New Roman" w:hAnsi="Times New Roman" w:cs="Times New Roman"/>
                <w:sz w:val="24"/>
                <w:szCs w:val="24"/>
              </w:rPr>
              <w:t>osztályos tanulók</w:t>
            </w:r>
          </w:p>
        </w:tc>
        <w:tc>
          <w:tcPr>
            <w:tcW w:w="1701"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 tanév során 3 pályázati feladat megoldása folyamatosan. Helyszín: fotólabor, 5-ös terem.</w:t>
            </w:r>
          </w:p>
        </w:tc>
        <w:tc>
          <w:tcPr>
            <w:tcW w:w="992" w:type="dxa"/>
            <w:tcBorders>
              <w:righ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Gedeon Tamás</w:t>
            </w:r>
          </w:p>
        </w:tc>
        <w:tc>
          <w:tcPr>
            <w:tcW w:w="2843" w:type="dxa"/>
            <w:tcBorders>
              <w:lef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w:t>
            </w:r>
          </w:p>
        </w:tc>
      </w:tr>
      <w:tr w:rsidR="007F2BC3" w:rsidRPr="00265B86" w:rsidTr="00F67A5B">
        <w:trPr>
          <w:jc w:val="center"/>
        </w:trPr>
        <w:tc>
          <w:tcPr>
            <w:tcW w:w="283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Iskolatelevízió, SULI TV</w:t>
            </w:r>
          </w:p>
        </w:tc>
        <w:tc>
          <w:tcPr>
            <w:tcW w:w="1560" w:type="dxa"/>
            <w:shd w:val="clear" w:color="auto" w:fill="auto"/>
            <w:vAlign w:val="center"/>
          </w:tcPr>
          <w:p w:rsidR="00DC637F"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fotószakköri tagok, </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4-8.</w:t>
            </w:r>
            <w:r w:rsidR="00DC637F" w:rsidRPr="00265B86">
              <w:rPr>
                <w:rFonts w:ascii="Times New Roman" w:hAnsi="Times New Roman" w:cs="Times New Roman"/>
                <w:sz w:val="24"/>
                <w:szCs w:val="24"/>
              </w:rPr>
              <w:t xml:space="preserve"> </w:t>
            </w:r>
            <w:r w:rsidRPr="00265B86">
              <w:rPr>
                <w:rFonts w:ascii="Times New Roman" w:hAnsi="Times New Roman" w:cs="Times New Roman"/>
                <w:sz w:val="24"/>
                <w:szCs w:val="24"/>
              </w:rPr>
              <w:lastRenderedPageBreak/>
              <w:t>osztályos tanulók</w:t>
            </w:r>
          </w:p>
          <w:p w:rsidR="00BB7DD2" w:rsidRPr="00265B86" w:rsidRDefault="00BB7DD2" w:rsidP="00F67A5B">
            <w:pPr>
              <w:spacing w:after="0" w:line="240" w:lineRule="auto"/>
              <w:jc w:val="center"/>
              <w:rPr>
                <w:rFonts w:ascii="Times New Roman" w:hAnsi="Times New Roman" w:cs="Times New Roman"/>
                <w:sz w:val="24"/>
                <w:szCs w:val="24"/>
              </w:rPr>
            </w:pPr>
          </w:p>
        </w:tc>
        <w:tc>
          <w:tcPr>
            <w:tcW w:w="1701" w:type="dxa"/>
            <w:shd w:val="clear" w:color="auto" w:fill="auto"/>
            <w:vAlign w:val="center"/>
          </w:tcPr>
          <w:p w:rsidR="00BB7DD2" w:rsidRPr="00265B86" w:rsidRDefault="00DC637F"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lastRenderedPageBreak/>
              <w:t>3 adás az év során, időpontja a</w:t>
            </w:r>
            <w:r w:rsidR="00392FC2" w:rsidRPr="00265B86">
              <w:rPr>
                <w:rFonts w:ascii="Times New Roman" w:hAnsi="Times New Roman" w:cs="Times New Roman"/>
                <w:sz w:val="24"/>
                <w:szCs w:val="24"/>
              </w:rPr>
              <w:t xml:space="preserve"> </w:t>
            </w:r>
            <w:r w:rsidR="00392FC2" w:rsidRPr="00265B86">
              <w:rPr>
                <w:rFonts w:ascii="Times New Roman" w:hAnsi="Times New Roman" w:cs="Times New Roman"/>
                <w:sz w:val="24"/>
                <w:szCs w:val="24"/>
              </w:rPr>
              <w:lastRenderedPageBreak/>
              <w:t>rögzített eseményektől függő. 5-ös terem -az iskolatelevízió stúdiója</w:t>
            </w:r>
          </w:p>
        </w:tc>
        <w:tc>
          <w:tcPr>
            <w:tcW w:w="992" w:type="dxa"/>
            <w:tcBorders>
              <w:righ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lastRenderedPageBreak/>
              <w:t>Gedeon Tamás</w:t>
            </w:r>
          </w:p>
        </w:tc>
        <w:tc>
          <w:tcPr>
            <w:tcW w:w="2843" w:type="dxa"/>
            <w:tcBorders>
              <w:lef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w:t>
            </w:r>
          </w:p>
        </w:tc>
      </w:tr>
      <w:tr w:rsidR="007F2BC3" w:rsidRPr="00265B86" w:rsidTr="00F67A5B">
        <w:trPr>
          <w:jc w:val="center"/>
        </w:trPr>
        <w:tc>
          <w:tcPr>
            <w:tcW w:w="283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lastRenderedPageBreak/>
              <w:t xml:space="preserve">Landor Lapok iskolai online magazin szerkesztése </w:t>
            </w:r>
          </w:p>
        </w:tc>
        <w:tc>
          <w:tcPr>
            <w:tcW w:w="156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4-8. osztályos tanulók, akik érdeklődnek a média világa iránt</w:t>
            </w:r>
          </w:p>
        </w:tc>
        <w:tc>
          <w:tcPr>
            <w:tcW w:w="1701"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Legfeljebb 2 szám egy évben, az iskola honlapján olvasható</w:t>
            </w:r>
          </w:p>
        </w:tc>
        <w:tc>
          <w:tcPr>
            <w:tcW w:w="992" w:type="dxa"/>
            <w:tcBorders>
              <w:righ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Konrád Zsoltné</w:t>
            </w:r>
          </w:p>
        </w:tc>
        <w:tc>
          <w:tcPr>
            <w:tcW w:w="2843" w:type="dxa"/>
            <w:tcBorders>
              <w:lef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w:t>
            </w:r>
          </w:p>
        </w:tc>
      </w:tr>
      <w:tr w:rsidR="007F2BC3" w:rsidRPr="00265B86" w:rsidTr="00F67A5B">
        <w:trPr>
          <w:jc w:val="center"/>
        </w:trPr>
        <w:tc>
          <w:tcPr>
            <w:tcW w:w="283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Ladik négyfordulós, régiós médiavetélkedőn való részvétel</w:t>
            </w:r>
          </w:p>
        </w:tc>
        <w:tc>
          <w:tcPr>
            <w:tcW w:w="156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7-8. évfolyamos tanulók</w:t>
            </w:r>
          </w:p>
        </w:tc>
        <w:tc>
          <w:tcPr>
            <w:tcW w:w="1701" w:type="dxa"/>
            <w:shd w:val="clear" w:color="auto" w:fill="auto"/>
            <w:vAlign w:val="center"/>
          </w:tcPr>
          <w:p w:rsidR="00BB7DD2" w:rsidRPr="00265B86" w:rsidRDefault="00601DB5"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 </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2020.</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március-</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május</w:t>
            </w:r>
          </w:p>
        </w:tc>
        <w:tc>
          <w:tcPr>
            <w:tcW w:w="992" w:type="dxa"/>
            <w:tcBorders>
              <w:righ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Konrád Zsoltné</w:t>
            </w:r>
          </w:p>
        </w:tc>
        <w:tc>
          <w:tcPr>
            <w:tcW w:w="2843" w:type="dxa"/>
            <w:tcBorders>
              <w:lef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w:t>
            </w:r>
          </w:p>
        </w:tc>
      </w:tr>
      <w:tr w:rsidR="007F2BC3" w:rsidRPr="00265B86" w:rsidTr="00F67A5B">
        <w:trPr>
          <w:jc w:val="center"/>
        </w:trPr>
        <w:tc>
          <w:tcPr>
            <w:tcW w:w="283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Diák Újságíró Egyesület által szervezett médiapályázaton és Országos Ifjúsági Sajtófesztiválon való részvétel</w:t>
            </w:r>
          </w:p>
        </w:tc>
        <w:tc>
          <w:tcPr>
            <w:tcW w:w="156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6-8. évfolyamos tanulók</w:t>
            </w:r>
          </w:p>
        </w:tc>
        <w:tc>
          <w:tcPr>
            <w:tcW w:w="1701" w:type="dxa"/>
            <w:shd w:val="clear" w:color="auto" w:fill="auto"/>
            <w:vAlign w:val="center"/>
          </w:tcPr>
          <w:p w:rsidR="00BB7DD2" w:rsidRPr="00265B86" w:rsidRDefault="00601DB5"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 </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2020.</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március-</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május</w:t>
            </w:r>
          </w:p>
        </w:tc>
        <w:tc>
          <w:tcPr>
            <w:tcW w:w="992" w:type="dxa"/>
            <w:tcBorders>
              <w:right w:val="single" w:sz="12" w:space="0" w:color="000000"/>
            </w:tcBorders>
            <w:shd w:val="clear" w:color="auto" w:fill="auto"/>
            <w:vAlign w:val="center"/>
          </w:tcPr>
          <w:p w:rsidR="00BB7DD2" w:rsidRPr="00265B86" w:rsidRDefault="00601DB5"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 </w:t>
            </w:r>
            <w:r w:rsidR="00392FC2" w:rsidRPr="00265B86">
              <w:rPr>
                <w:rFonts w:ascii="Times New Roman" w:hAnsi="Times New Roman" w:cs="Times New Roman"/>
                <w:sz w:val="24"/>
                <w:szCs w:val="24"/>
              </w:rPr>
              <w:t xml:space="preserve"> Gedeon Tamás</w:t>
            </w:r>
          </w:p>
        </w:tc>
        <w:tc>
          <w:tcPr>
            <w:tcW w:w="2843" w:type="dxa"/>
            <w:tcBorders>
              <w:lef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w:t>
            </w:r>
          </w:p>
        </w:tc>
      </w:tr>
      <w:tr w:rsidR="007F2BC3" w:rsidRPr="00265B86" w:rsidTr="00F67A5B">
        <w:trPr>
          <w:jc w:val="center"/>
        </w:trPr>
        <w:tc>
          <w:tcPr>
            <w:tcW w:w="283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Környezettudatos gondolkodás erősítése:</w:t>
            </w:r>
          </w:p>
          <w:p w:rsidR="00BB7DD2" w:rsidRPr="00265B86" w:rsidRDefault="00392FC2" w:rsidP="00F67A5B">
            <w:pPr>
              <w:numPr>
                <w:ilvl w:val="0"/>
                <w:numId w:val="5"/>
              </w:num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szelektív hulladékgyűjtés az iskolában,</w:t>
            </w:r>
          </w:p>
          <w:p w:rsidR="00BB7DD2" w:rsidRPr="00265B86" w:rsidRDefault="00392FC2" w:rsidP="00F67A5B">
            <w:pPr>
              <w:numPr>
                <w:ilvl w:val="0"/>
                <w:numId w:val="5"/>
              </w:num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emeleti korláton lévő virágok gondozása egész évben,</w:t>
            </w:r>
          </w:p>
          <w:p w:rsidR="00BB7DD2" w:rsidRPr="00265B86" w:rsidRDefault="00392FC2" w:rsidP="00F67A5B">
            <w:pPr>
              <w:numPr>
                <w:ilvl w:val="0"/>
                <w:numId w:val="5"/>
              </w:num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Mosoly Landor park gondozása legalább 2 alkalommal egy évben,</w:t>
            </w:r>
          </w:p>
          <w:p w:rsidR="00BB7DD2" w:rsidRPr="00265B86" w:rsidRDefault="00392FC2" w:rsidP="00F67A5B">
            <w:pPr>
              <w:numPr>
                <w:ilvl w:val="0"/>
                <w:numId w:val="5"/>
              </w:num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„Szép osztály” pontozás,</w:t>
            </w:r>
          </w:p>
          <w:p w:rsidR="00BB7DD2" w:rsidRPr="00265B86" w:rsidRDefault="00BB7DD2" w:rsidP="00F67A5B">
            <w:pPr>
              <w:spacing w:after="0" w:line="240" w:lineRule="auto"/>
              <w:ind w:left="360"/>
              <w:rPr>
                <w:rFonts w:ascii="Times New Roman" w:hAnsi="Times New Roman" w:cs="Times New Roman"/>
                <w:sz w:val="24"/>
                <w:szCs w:val="24"/>
              </w:rPr>
            </w:pPr>
          </w:p>
          <w:p w:rsidR="00BB7DD2" w:rsidRPr="00265B86" w:rsidRDefault="00392FC2" w:rsidP="00F67A5B">
            <w:pPr>
              <w:numPr>
                <w:ilvl w:val="0"/>
                <w:numId w:val="5"/>
              </w:num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Környezetvédelemmel kapcsolatos </w:t>
            </w:r>
            <w:r w:rsidRPr="00265B86">
              <w:rPr>
                <w:rFonts w:ascii="Times New Roman" w:hAnsi="Times New Roman" w:cs="Times New Roman"/>
                <w:b/>
                <w:i/>
                <w:sz w:val="24"/>
                <w:szCs w:val="24"/>
              </w:rPr>
              <w:t xml:space="preserve">témahetek </w:t>
            </w:r>
            <w:r w:rsidRPr="00265B86">
              <w:rPr>
                <w:rFonts w:ascii="Times New Roman" w:hAnsi="Times New Roman" w:cs="Times New Roman"/>
                <w:sz w:val="24"/>
                <w:szCs w:val="24"/>
              </w:rPr>
              <w:t>szervezése</w:t>
            </w:r>
          </w:p>
          <w:p w:rsidR="00BB7DD2" w:rsidRPr="00265B86" w:rsidRDefault="00392FC2" w:rsidP="00F67A5B">
            <w:pPr>
              <w:numPr>
                <w:ilvl w:val="0"/>
                <w:numId w:val="5"/>
              </w:num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Környezettudatos szemlélethez kapcsolódó </w:t>
            </w:r>
            <w:r w:rsidRPr="00265B86">
              <w:rPr>
                <w:rFonts w:ascii="Times New Roman" w:hAnsi="Times New Roman" w:cs="Times New Roman"/>
                <w:b/>
                <w:i/>
                <w:sz w:val="24"/>
                <w:szCs w:val="24"/>
              </w:rPr>
              <w:t>pályázatokon</w:t>
            </w:r>
            <w:r w:rsidRPr="00265B86">
              <w:rPr>
                <w:rFonts w:ascii="Times New Roman" w:hAnsi="Times New Roman" w:cs="Times New Roman"/>
                <w:sz w:val="24"/>
                <w:szCs w:val="24"/>
              </w:rPr>
              <w:t xml:space="preserve"> való részvétel</w:t>
            </w:r>
          </w:p>
          <w:p w:rsidR="00BB7DD2" w:rsidRPr="00265B86" w:rsidRDefault="00BB7DD2" w:rsidP="00F67A5B">
            <w:pPr>
              <w:spacing w:after="0" w:line="240" w:lineRule="auto"/>
              <w:jc w:val="center"/>
              <w:rPr>
                <w:rFonts w:ascii="Times New Roman" w:hAnsi="Times New Roman" w:cs="Times New Roman"/>
                <w:sz w:val="24"/>
                <w:szCs w:val="24"/>
              </w:rPr>
            </w:pPr>
          </w:p>
        </w:tc>
        <w:tc>
          <w:tcPr>
            <w:tcW w:w="156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Az iskola tanulói, valamint a diákönkormány</w:t>
            </w:r>
            <w:r w:rsidR="00F9514B">
              <w:rPr>
                <w:rFonts w:ascii="Times New Roman" w:hAnsi="Times New Roman" w:cs="Times New Roman"/>
                <w:sz w:val="24"/>
                <w:szCs w:val="24"/>
              </w:rPr>
              <w:t>-</w:t>
            </w:r>
            <w:r w:rsidRPr="00265B86">
              <w:rPr>
                <w:rFonts w:ascii="Times New Roman" w:hAnsi="Times New Roman" w:cs="Times New Roman"/>
                <w:sz w:val="24"/>
                <w:szCs w:val="24"/>
              </w:rPr>
              <w:t>zat</w:t>
            </w:r>
          </w:p>
        </w:tc>
        <w:tc>
          <w:tcPr>
            <w:tcW w:w="1701"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Egész évben</w:t>
            </w:r>
          </w:p>
        </w:tc>
        <w:tc>
          <w:tcPr>
            <w:tcW w:w="992" w:type="dxa"/>
            <w:tcBorders>
              <w:righ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Diákönkor</w:t>
            </w:r>
            <w:r w:rsidR="00F9514B">
              <w:rPr>
                <w:rFonts w:ascii="Times New Roman" w:hAnsi="Times New Roman" w:cs="Times New Roman"/>
                <w:sz w:val="24"/>
                <w:szCs w:val="24"/>
              </w:rPr>
              <w:t>-</w:t>
            </w:r>
            <w:r w:rsidRPr="00265B86">
              <w:rPr>
                <w:rFonts w:ascii="Times New Roman" w:hAnsi="Times New Roman" w:cs="Times New Roman"/>
                <w:sz w:val="24"/>
                <w:szCs w:val="24"/>
              </w:rPr>
              <w:t>mányzat</w:t>
            </w:r>
          </w:p>
        </w:tc>
        <w:tc>
          <w:tcPr>
            <w:tcW w:w="2843" w:type="dxa"/>
            <w:tcBorders>
              <w:lef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w:t>
            </w:r>
          </w:p>
        </w:tc>
      </w:tr>
      <w:tr w:rsidR="007F2BC3" w:rsidRPr="00265B86" w:rsidTr="00F67A5B">
        <w:trPr>
          <w:jc w:val="center"/>
        </w:trPr>
        <w:tc>
          <w:tcPr>
            <w:tcW w:w="283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Fejlesztő foglalkozások biztosítása a beilleszkedési, tanulási, magatartási nehézséggel küzdő tanulók számára</w:t>
            </w:r>
          </w:p>
        </w:tc>
        <w:tc>
          <w:tcPr>
            <w:tcW w:w="156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BTMN-es tanulók - a szakértő vélemény</w:t>
            </w:r>
            <w:r w:rsidR="00DC637F" w:rsidRPr="00265B86">
              <w:rPr>
                <w:rFonts w:ascii="Times New Roman" w:hAnsi="Times New Roman" w:cs="Times New Roman"/>
                <w:sz w:val="24"/>
                <w:szCs w:val="24"/>
              </w:rPr>
              <w:t>e,</w:t>
            </w:r>
            <w:r w:rsidRPr="00265B86">
              <w:rPr>
                <w:rFonts w:ascii="Times New Roman" w:hAnsi="Times New Roman" w:cs="Times New Roman"/>
                <w:sz w:val="24"/>
                <w:szCs w:val="24"/>
              </w:rPr>
              <w:t xml:space="preserve"> javaslata </w:t>
            </w:r>
            <w:r w:rsidRPr="00265B86">
              <w:rPr>
                <w:rFonts w:ascii="Times New Roman" w:hAnsi="Times New Roman" w:cs="Times New Roman"/>
                <w:sz w:val="24"/>
                <w:szCs w:val="24"/>
              </w:rPr>
              <w:lastRenderedPageBreak/>
              <w:t>alapján</w:t>
            </w:r>
          </w:p>
        </w:tc>
        <w:tc>
          <w:tcPr>
            <w:tcW w:w="1701"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lastRenderedPageBreak/>
              <w:t>egész évben</w:t>
            </w:r>
          </w:p>
        </w:tc>
        <w:tc>
          <w:tcPr>
            <w:tcW w:w="992" w:type="dxa"/>
            <w:tcBorders>
              <w:right w:val="single" w:sz="12" w:space="0" w:color="000000"/>
            </w:tcBorders>
            <w:shd w:val="clear" w:color="auto" w:fill="auto"/>
            <w:vAlign w:val="center"/>
          </w:tcPr>
          <w:p w:rsidR="00BB7DD2" w:rsidRPr="00265B86" w:rsidRDefault="00F9514B" w:rsidP="00F67A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iskolavezetés,</w:t>
            </w:r>
            <w:r w:rsidR="00392FC2" w:rsidRPr="00265B86">
              <w:rPr>
                <w:rFonts w:ascii="Times New Roman" w:hAnsi="Times New Roman" w:cs="Times New Roman"/>
                <w:sz w:val="24"/>
                <w:szCs w:val="24"/>
              </w:rPr>
              <w:t>gyógypeda</w:t>
            </w:r>
            <w:r>
              <w:rPr>
                <w:rFonts w:ascii="Times New Roman" w:hAnsi="Times New Roman" w:cs="Times New Roman"/>
                <w:sz w:val="24"/>
                <w:szCs w:val="24"/>
              </w:rPr>
              <w:t>-</w:t>
            </w:r>
            <w:r w:rsidR="00392FC2" w:rsidRPr="00265B86">
              <w:rPr>
                <w:rFonts w:ascii="Times New Roman" w:hAnsi="Times New Roman" w:cs="Times New Roman"/>
                <w:sz w:val="24"/>
                <w:szCs w:val="24"/>
              </w:rPr>
              <w:t xml:space="preserve">gógus, </w:t>
            </w:r>
            <w:r w:rsidR="00392FC2" w:rsidRPr="00265B86">
              <w:rPr>
                <w:rFonts w:ascii="Times New Roman" w:hAnsi="Times New Roman" w:cs="Times New Roman"/>
                <w:sz w:val="24"/>
                <w:szCs w:val="24"/>
              </w:rPr>
              <w:lastRenderedPageBreak/>
              <w:t>fejlesztést végzők</w:t>
            </w:r>
          </w:p>
        </w:tc>
        <w:tc>
          <w:tcPr>
            <w:tcW w:w="2843" w:type="dxa"/>
            <w:tcBorders>
              <w:lef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lastRenderedPageBreak/>
              <w:t>I</w:t>
            </w:r>
          </w:p>
        </w:tc>
      </w:tr>
      <w:tr w:rsidR="007F2BC3" w:rsidRPr="00265B86" w:rsidTr="00F67A5B">
        <w:trPr>
          <w:jc w:val="center"/>
        </w:trPr>
        <w:tc>
          <w:tcPr>
            <w:tcW w:w="283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lastRenderedPageBreak/>
              <w:t>Rehabilitációs ellátás biztosítása a sajátos nevelési igényű tanulók részére</w:t>
            </w:r>
          </w:p>
        </w:tc>
        <w:tc>
          <w:tcPr>
            <w:tcW w:w="156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SNI-s tanulók - a szakértői vélemény javaslata alapján</w:t>
            </w:r>
          </w:p>
        </w:tc>
        <w:tc>
          <w:tcPr>
            <w:tcW w:w="1701"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egész évben</w:t>
            </w:r>
          </w:p>
        </w:tc>
        <w:tc>
          <w:tcPr>
            <w:tcW w:w="992" w:type="dxa"/>
            <w:tcBorders>
              <w:right w:val="single" w:sz="12" w:space="0" w:color="000000"/>
            </w:tcBorders>
            <w:shd w:val="clear" w:color="auto" w:fill="auto"/>
            <w:vAlign w:val="center"/>
          </w:tcPr>
          <w:p w:rsidR="00BB7DD2" w:rsidRPr="00265B86" w:rsidRDefault="00F9514B" w:rsidP="00F67A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iskolavezetés </w:t>
            </w:r>
            <w:r w:rsidR="00392FC2" w:rsidRPr="00265B86">
              <w:rPr>
                <w:rFonts w:ascii="Times New Roman" w:hAnsi="Times New Roman" w:cs="Times New Roman"/>
                <w:sz w:val="24"/>
                <w:szCs w:val="24"/>
              </w:rPr>
              <w:t>gyógypedagógus</w:t>
            </w:r>
          </w:p>
        </w:tc>
        <w:tc>
          <w:tcPr>
            <w:tcW w:w="2843" w:type="dxa"/>
            <w:tcBorders>
              <w:lef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w:t>
            </w:r>
          </w:p>
        </w:tc>
      </w:tr>
      <w:tr w:rsidR="007F2BC3" w:rsidRPr="00265B86" w:rsidTr="00F67A5B">
        <w:trPr>
          <w:jc w:val="center"/>
        </w:trPr>
        <w:tc>
          <w:tcPr>
            <w:tcW w:w="283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Logopédiai ellátás biztosítása</w:t>
            </w:r>
          </w:p>
        </w:tc>
        <w:tc>
          <w:tcPr>
            <w:tcW w:w="156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Beszédfogyatékos tanulók. Logopédus által javasolt beszédhibás tanulók.</w:t>
            </w:r>
          </w:p>
        </w:tc>
        <w:tc>
          <w:tcPr>
            <w:tcW w:w="1701"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egész évben</w:t>
            </w:r>
          </w:p>
        </w:tc>
        <w:tc>
          <w:tcPr>
            <w:tcW w:w="992" w:type="dxa"/>
            <w:tcBorders>
              <w:right w:val="single" w:sz="12" w:space="0" w:color="000000"/>
            </w:tcBorders>
            <w:shd w:val="clear" w:color="auto" w:fill="auto"/>
            <w:vAlign w:val="center"/>
          </w:tcPr>
          <w:p w:rsidR="00BB7DD2" w:rsidRPr="00265B86" w:rsidRDefault="00F9514B" w:rsidP="00F67A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iskolavezetés</w:t>
            </w:r>
            <w:r w:rsidR="00392FC2" w:rsidRPr="00265B86">
              <w:rPr>
                <w:rFonts w:ascii="Times New Roman" w:hAnsi="Times New Roman" w:cs="Times New Roman"/>
                <w:sz w:val="24"/>
                <w:szCs w:val="24"/>
              </w:rPr>
              <w:t>logopédusok, gyógypedagógus</w:t>
            </w:r>
          </w:p>
        </w:tc>
        <w:tc>
          <w:tcPr>
            <w:tcW w:w="2843" w:type="dxa"/>
            <w:tcBorders>
              <w:lef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w:t>
            </w:r>
          </w:p>
        </w:tc>
      </w:tr>
      <w:tr w:rsidR="007F2BC3" w:rsidRPr="00265B86" w:rsidTr="00F67A5B">
        <w:trPr>
          <w:jc w:val="center"/>
        </w:trPr>
        <w:tc>
          <w:tcPr>
            <w:tcW w:w="283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Tanulástechnikai tréning - támogató program</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L.R.</w:t>
            </w:r>
          </w:p>
        </w:tc>
        <w:tc>
          <w:tcPr>
            <w:tcW w:w="156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4. osztályos BTMN-es, SNI-s, HH-s, HHH-s, lemorzsolódással veszélyeztetett tanulók</w:t>
            </w:r>
          </w:p>
        </w:tc>
        <w:tc>
          <w:tcPr>
            <w:tcW w:w="1701"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egész évben, összesen 25 alkalommal</w:t>
            </w:r>
          </w:p>
        </w:tc>
        <w:tc>
          <w:tcPr>
            <w:tcW w:w="992" w:type="dxa"/>
            <w:tcBorders>
              <w:righ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 Zala Megyei Pedagógiai Szakszolgálat munkatársa, Lakatos Rita.</w:t>
            </w:r>
          </w:p>
        </w:tc>
        <w:tc>
          <w:tcPr>
            <w:tcW w:w="2843" w:type="dxa"/>
            <w:tcBorders>
              <w:left w:val="single" w:sz="12" w:space="0" w:color="000000"/>
            </w:tcBorders>
            <w:shd w:val="clear" w:color="auto" w:fill="auto"/>
            <w:vAlign w:val="center"/>
          </w:tcPr>
          <w:p w:rsidR="00BB7DD2" w:rsidRPr="00265B86" w:rsidRDefault="00BD7538"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w:t>
            </w:r>
          </w:p>
        </w:tc>
      </w:tr>
      <w:tr w:rsidR="007F2BC3" w:rsidRPr="00265B86" w:rsidTr="00F67A5B">
        <w:trPr>
          <w:jc w:val="center"/>
        </w:trPr>
        <w:tc>
          <w:tcPr>
            <w:tcW w:w="283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Szerepeim, helyeim a közösségben - támogató program</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L.R.</w:t>
            </w:r>
          </w:p>
        </w:tc>
        <w:tc>
          <w:tcPr>
            <w:tcW w:w="156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Felső tagozatos BTMN-es, SNI-s, HH-s, HHH-s, lemorzsolódással veszélyeztetett tanulók</w:t>
            </w:r>
          </w:p>
        </w:tc>
        <w:tc>
          <w:tcPr>
            <w:tcW w:w="1701"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egész évben, összesen 8 alkalommal</w:t>
            </w:r>
          </w:p>
        </w:tc>
        <w:tc>
          <w:tcPr>
            <w:tcW w:w="992" w:type="dxa"/>
            <w:tcBorders>
              <w:righ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 Zala Megyei Pedag</w:t>
            </w:r>
            <w:r w:rsidR="00F9514B">
              <w:rPr>
                <w:rFonts w:ascii="Times New Roman" w:hAnsi="Times New Roman" w:cs="Times New Roman"/>
                <w:sz w:val="24"/>
                <w:szCs w:val="24"/>
              </w:rPr>
              <w:t>ógiai Szakszolgálat munkatársai</w:t>
            </w:r>
            <w:r w:rsidRPr="00265B86">
              <w:rPr>
                <w:rFonts w:ascii="Times New Roman" w:hAnsi="Times New Roman" w:cs="Times New Roman"/>
                <w:sz w:val="24"/>
                <w:szCs w:val="24"/>
              </w:rPr>
              <w:t xml:space="preserve"> Lakatos Rita.</w:t>
            </w:r>
          </w:p>
        </w:tc>
        <w:tc>
          <w:tcPr>
            <w:tcW w:w="2843" w:type="dxa"/>
            <w:tcBorders>
              <w:left w:val="single" w:sz="12" w:space="0" w:color="000000"/>
            </w:tcBorders>
            <w:shd w:val="clear" w:color="auto" w:fill="auto"/>
            <w:vAlign w:val="center"/>
          </w:tcPr>
          <w:p w:rsidR="00BB7DD2" w:rsidRPr="00265B86" w:rsidRDefault="00BD7538"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w:t>
            </w:r>
          </w:p>
        </w:tc>
      </w:tr>
      <w:tr w:rsidR="007F2BC3" w:rsidRPr="00265B86" w:rsidTr="00F67A5B">
        <w:trPr>
          <w:jc w:val="center"/>
        </w:trPr>
        <w:tc>
          <w:tcPr>
            <w:tcW w:w="283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Sportági szakkörök atlétika, labdarúgás, kosárlabda</w:t>
            </w:r>
          </w:p>
        </w:tc>
        <w:tc>
          <w:tcPr>
            <w:tcW w:w="156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Az iskola valamennyi tanulója érdeklődés alapján</w:t>
            </w:r>
          </w:p>
        </w:tc>
        <w:tc>
          <w:tcPr>
            <w:tcW w:w="1701"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heti 2-3 alkalom</w:t>
            </w:r>
          </w:p>
        </w:tc>
        <w:tc>
          <w:tcPr>
            <w:tcW w:w="992" w:type="dxa"/>
            <w:tcBorders>
              <w:righ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 szakkört irányító testnevelő edző</w:t>
            </w:r>
          </w:p>
        </w:tc>
        <w:tc>
          <w:tcPr>
            <w:tcW w:w="2843" w:type="dxa"/>
            <w:tcBorders>
              <w:left w:val="single" w:sz="12" w:space="0" w:color="000000"/>
            </w:tcBorders>
            <w:shd w:val="clear" w:color="auto" w:fill="auto"/>
            <w:vAlign w:val="center"/>
          </w:tcPr>
          <w:p w:rsidR="00BB7DD2" w:rsidRPr="00265B86" w:rsidRDefault="00BD7538"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w:t>
            </w:r>
          </w:p>
        </w:tc>
      </w:tr>
      <w:tr w:rsidR="007F2BC3" w:rsidRPr="00265B86" w:rsidTr="00F67A5B">
        <w:trPr>
          <w:jc w:val="center"/>
        </w:trPr>
        <w:tc>
          <w:tcPr>
            <w:tcW w:w="283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Tehetséges tanulók felkészítése a különböző szintű versenyekre</w:t>
            </w:r>
          </w:p>
        </w:tc>
        <w:tc>
          <w:tcPr>
            <w:tcW w:w="156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1-4. évfolyam érdeklődő és tehetséges tanulói</w:t>
            </w:r>
          </w:p>
        </w:tc>
        <w:tc>
          <w:tcPr>
            <w:tcW w:w="1701"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egész évben</w:t>
            </w:r>
          </w:p>
        </w:tc>
        <w:tc>
          <w:tcPr>
            <w:tcW w:w="992" w:type="dxa"/>
            <w:tcBorders>
              <w:righ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osztályta-nítók</w:t>
            </w:r>
          </w:p>
        </w:tc>
        <w:tc>
          <w:tcPr>
            <w:tcW w:w="2843" w:type="dxa"/>
            <w:tcBorders>
              <w:lef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w:t>
            </w:r>
          </w:p>
        </w:tc>
      </w:tr>
      <w:tr w:rsidR="007F2BC3" w:rsidRPr="00265B86" w:rsidTr="00F67A5B">
        <w:trPr>
          <w:jc w:val="center"/>
        </w:trPr>
        <w:tc>
          <w:tcPr>
            <w:tcW w:w="283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Tehetséges tanulók felkészítése ECDL vizsgákra, és az informatika tantárgy ismeretrendszeréhez kapcsolódó tanulmányi </w:t>
            </w:r>
            <w:r w:rsidRPr="00265B86">
              <w:rPr>
                <w:rFonts w:ascii="Times New Roman" w:hAnsi="Times New Roman" w:cs="Times New Roman"/>
                <w:sz w:val="24"/>
                <w:szCs w:val="24"/>
              </w:rPr>
              <w:lastRenderedPageBreak/>
              <w:t>versenyekre.</w:t>
            </w:r>
          </w:p>
        </w:tc>
        <w:tc>
          <w:tcPr>
            <w:tcW w:w="156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lastRenderedPageBreak/>
              <w:t>6-8 évfolyam érdeklődő és tehetséges tanulók</w:t>
            </w:r>
          </w:p>
        </w:tc>
        <w:tc>
          <w:tcPr>
            <w:tcW w:w="1701"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egész évben</w:t>
            </w:r>
          </w:p>
        </w:tc>
        <w:tc>
          <w:tcPr>
            <w:tcW w:w="992" w:type="dxa"/>
            <w:tcBorders>
              <w:righ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Völler Gyula</w:t>
            </w:r>
          </w:p>
        </w:tc>
        <w:tc>
          <w:tcPr>
            <w:tcW w:w="2843" w:type="dxa"/>
            <w:tcBorders>
              <w:left w:val="single" w:sz="12" w:space="0" w:color="000000"/>
            </w:tcBorders>
            <w:shd w:val="clear" w:color="auto" w:fill="auto"/>
            <w:vAlign w:val="center"/>
          </w:tcPr>
          <w:p w:rsidR="00BB7DD2" w:rsidRPr="00265B86" w:rsidRDefault="00BD7538"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w:t>
            </w:r>
          </w:p>
        </w:tc>
      </w:tr>
      <w:tr w:rsidR="007F2BC3" w:rsidRPr="00265B86" w:rsidTr="00F67A5B">
        <w:trPr>
          <w:jc w:val="center"/>
        </w:trPr>
        <w:tc>
          <w:tcPr>
            <w:tcW w:w="283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lastRenderedPageBreak/>
              <w:t>Tehetséges tanulók felkészítése matematika, fizika, informatika, földrajz, biológia, kémia, természetismeret, magyar nyelv és irodalom tantárgyhoz meghirdetett tanulmányi versenyekre.</w:t>
            </w:r>
          </w:p>
        </w:tc>
        <w:tc>
          <w:tcPr>
            <w:tcW w:w="156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5-8. évfolyam</w:t>
            </w:r>
          </w:p>
        </w:tc>
        <w:tc>
          <w:tcPr>
            <w:tcW w:w="1701"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egész évben</w:t>
            </w:r>
          </w:p>
        </w:tc>
        <w:tc>
          <w:tcPr>
            <w:tcW w:w="992" w:type="dxa"/>
            <w:tcBorders>
              <w:righ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szakos kollégák</w:t>
            </w:r>
          </w:p>
        </w:tc>
        <w:tc>
          <w:tcPr>
            <w:tcW w:w="2843" w:type="dxa"/>
            <w:tcBorders>
              <w:left w:val="single" w:sz="12" w:space="0" w:color="000000"/>
            </w:tcBorders>
            <w:shd w:val="clear" w:color="auto" w:fill="auto"/>
            <w:vAlign w:val="center"/>
          </w:tcPr>
          <w:p w:rsidR="00BB7DD2" w:rsidRPr="00265B86" w:rsidRDefault="00BD7538"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w:t>
            </w:r>
          </w:p>
        </w:tc>
      </w:tr>
      <w:tr w:rsidR="00BB7DD2" w:rsidRPr="00265B86" w:rsidTr="00F67A5B">
        <w:trPr>
          <w:jc w:val="center"/>
        </w:trPr>
        <w:tc>
          <w:tcPr>
            <w:tcW w:w="283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Diákújságírás</w:t>
            </w:r>
          </w:p>
        </w:tc>
        <w:tc>
          <w:tcPr>
            <w:tcW w:w="1560"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az iskola valamennyi érdeklődő tanulója</w:t>
            </w:r>
          </w:p>
        </w:tc>
        <w:tc>
          <w:tcPr>
            <w:tcW w:w="1701"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egész évben</w:t>
            </w:r>
          </w:p>
        </w:tc>
        <w:tc>
          <w:tcPr>
            <w:tcW w:w="992" w:type="dxa"/>
            <w:tcBorders>
              <w:right w:val="single" w:sz="12"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magyar szakos kollégák,</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Sabján Judit</w:t>
            </w:r>
          </w:p>
        </w:tc>
        <w:tc>
          <w:tcPr>
            <w:tcW w:w="2843" w:type="dxa"/>
            <w:tcBorders>
              <w:left w:val="single" w:sz="12" w:space="0" w:color="000000"/>
            </w:tcBorders>
            <w:shd w:val="clear" w:color="auto" w:fill="auto"/>
            <w:vAlign w:val="center"/>
          </w:tcPr>
          <w:p w:rsidR="00BB7DD2" w:rsidRPr="00265B86" w:rsidRDefault="00BD7538"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w:t>
            </w:r>
          </w:p>
        </w:tc>
      </w:tr>
    </w:tbl>
    <w:p w:rsidR="00BB7DD2" w:rsidRPr="00265B86" w:rsidRDefault="00BB7DD2" w:rsidP="00573165">
      <w:pPr>
        <w:keepNext/>
        <w:pBdr>
          <w:top w:val="nil"/>
          <w:left w:val="nil"/>
          <w:bottom w:val="nil"/>
          <w:right w:val="nil"/>
          <w:between w:val="nil"/>
        </w:pBdr>
        <w:spacing w:line="240" w:lineRule="auto"/>
        <w:rPr>
          <w:rFonts w:ascii="Times New Roman" w:hAnsi="Times New Roman" w:cs="Times New Roman"/>
          <w:b/>
          <w:i/>
          <w:sz w:val="24"/>
          <w:szCs w:val="24"/>
        </w:rPr>
      </w:pPr>
      <w:bookmarkStart w:id="46" w:name="_heading=h.4f1mdlm" w:colFirst="0" w:colLast="0"/>
      <w:bookmarkEnd w:id="46"/>
    </w:p>
    <w:p w:rsidR="00BB7DD2" w:rsidRPr="00265B86" w:rsidRDefault="00392FC2" w:rsidP="00573165">
      <w:pPr>
        <w:pStyle w:val="Cmsor2"/>
      </w:pPr>
      <w:bookmarkStart w:id="47" w:name="_Toc20335860"/>
      <w:r w:rsidRPr="00265B86">
        <w:t>5.4. Az iskolába lépő, első évfolyamos tanulók beiskolázása</w:t>
      </w:r>
      <w:bookmarkEnd w:id="47"/>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Az első évfolyamosok beiskolázása a jogszabályban meghatározottak alapján, a fen</w:t>
      </w:r>
      <w:r w:rsidR="004B75CA" w:rsidRPr="00265B86">
        <w:rPr>
          <w:rFonts w:ascii="Times New Roman" w:hAnsi="Times New Roman" w:cs="Times New Roman"/>
          <w:sz w:val="24"/>
          <w:szCs w:val="24"/>
        </w:rPr>
        <w:t>ntartó döntései</w:t>
      </w:r>
      <w:r w:rsidRPr="00265B86">
        <w:rPr>
          <w:rFonts w:ascii="Times New Roman" w:hAnsi="Times New Roman" w:cs="Times New Roman"/>
          <w:sz w:val="24"/>
          <w:szCs w:val="24"/>
        </w:rPr>
        <w:t xml:space="preserve"> és iránymutatásai szerint a kerületi/járási hivatal vezetője által meghatározott időpontban történik. </w:t>
      </w:r>
      <w:r w:rsidRPr="00265B86">
        <w:rPr>
          <w:rFonts w:ascii="Times New Roman" w:hAnsi="Times New Roman" w:cs="Times New Roman"/>
          <w:i/>
          <w:sz w:val="24"/>
          <w:szCs w:val="24"/>
        </w:rPr>
        <w:t>Előkészítése</w:t>
      </w:r>
      <w:r w:rsidRPr="00265B86">
        <w:rPr>
          <w:rFonts w:ascii="Times New Roman" w:hAnsi="Times New Roman" w:cs="Times New Roman"/>
          <w:sz w:val="24"/>
          <w:szCs w:val="24"/>
        </w:rPr>
        <w:t xml:space="preserve"> az intézményvezető-helyettes és az alsós</w:t>
      </w:r>
      <w:r w:rsidRPr="00265B86">
        <w:rPr>
          <w:rFonts w:ascii="Times New Roman" w:hAnsi="Times New Roman" w:cs="Times New Roman"/>
          <w:i/>
          <w:sz w:val="24"/>
          <w:szCs w:val="24"/>
        </w:rPr>
        <w:t xml:space="preserve"> munkaközösségek</w:t>
      </w:r>
      <w:r w:rsidRPr="00265B86">
        <w:rPr>
          <w:rFonts w:ascii="Times New Roman" w:hAnsi="Times New Roman" w:cs="Times New Roman"/>
          <w:sz w:val="24"/>
          <w:szCs w:val="24"/>
        </w:rPr>
        <w:t xml:space="preserve"> közös feladata, melynek során a leendő elsősök szüleinek tájékoztatása kiemelt feladat. A leendő elsősök szüleinek megnyerését szolgálják továbbá a nyílt napok, az óvodákkal való kapcsolatteremtő munka és a különféle tankerületi kiadványokban megjelenő</w:t>
      </w:r>
      <w:r w:rsidR="004B75CA" w:rsidRPr="00265B86">
        <w:rPr>
          <w:rFonts w:ascii="Times New Roman" w:hAnsi="Times New Roman" w:cs="Times New Roman"/>
          <w:sz w:val="24"/>
          <w:szCs w:val="24"/>
        </w:rPr>
        <w:t>,</w:t>
      </w:r>
      <w:r w:rsidRPr="00265B86">
        <w:rPr>
          <w:rFonts w:ascii="Times New Roman" w:hAnsi="Times New Roman" w:cs="Times New Roman"/>
          <w:sz w:val="24"/>
          <w:szCs w:val="24"/>
        </w:rPr>
        <w:t xml:space="preserve"> népszerűsítő</w:t>
      </w:r>
      <w:r w:rsidR="004B75CA" w:rsidRPr="00265B86">
        <w:rPr>
          <w:rFonts w:ascii="Times New Roman" w:hAnsi="Times New Roman" w:cs="Times New Roman"/>
          <w:sz w:val="24"/>
          <w:szCs w:val="24"/>
        </w:rPr>
        <w:t>, bemutatkozó írások</w:t>
      </w:r>
      <w:r w:rsidRPr="00265B86">
        <w:rPr>
          <w:rFonts w:ascii="Times New Roman" w:hAnsi="Times New Roman" w:cs="Times New Roman"/>
          <w:sz w:val="24"/>
          <w:szCs w:val="24"/>
        </w:rPr>
        <w:t xml:space="preserve"> valamint az iskolai honlap híradásai. </w:t>
      </w:r>
    </w:p>
    <w:p w:rsidR="00BB7DD2" w:rsidRPr="00265B86" w:rsidRDefault="00BB7DD2" w:rsidP="00573165">
      <w:pPr>
        <w:spacing w:line="240" w:lineRule="auto"/>
        <w:rPr>
          <w:rFonts w:ascii="Times New Roman" w:hAnsi="Times New Roman" w:cs="Times New Roman"/>
          <w:sz w:val="24"/>
          <w:szCs w:val="24"/>
        </w:rPr>
      </w:pPr>
    </w:p>
    <w:tbl>
      <w:tblPr>
        <w:tblStyle w:val="afffffb"/>
        <w:tblW w:w="98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55"/>
        <w:gridCol w:w="7800"/>
      </w:tblGrid>
      <w:tr w:rsidR="007F2BC3" w:rsidRPr="00265B86">
        <w:trPr>
          <w:trHeight w:val="820"/>
        </w:trPr>
        <w:tc>
          <w:tcPr>
            <w:tcW w:w="9855" w:type="dxa"/>
            <w:gridSpan w:val="2"/>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BB7DD2" w:rsidRPr="00265B86" w:rsidRDefault="00392FC2" w:rsidP="00573165">
            <w:pPr>
              <w:spacing w:line="240" w:lineRule="auto"/>
              <w:ind w:left="120" w:right="120"/>
              <w:jc w:val="center"/>
              <w:rPr>
                <w:rFonts w:ascii="Times New Roman" w:hAnsi="Times New Roman" w:cs="Times New Roman"/>
                <w:sz w:val="24"/>
                <w:szCs w:val="24"/>
              </w:rPr>
            </w:pPr>
            <w:r w:rsidRPr="00265B86">
              <w:rPr>
                <w:rFonts w:ascii="Times New Roman" w:hAnsi="Times New Roman" w:cs="Times New Roman"/>
                <w:sz w:val="24"/>
                <w:szCs w:val="24"/>
              </w:rPr>
              <w:t>Beiskolázási program</w:t>
            </w:r>
          </w:p>
        </w:tc>
      </w:tr>
      <w:tr w:rsidR="007F2BC3" w:rsidRPr="00265B86">
        <w:trPr>
          <w:trHeight w:val="820"/>
        </w:trPr>
        <w:tc>
          <w:tcPr>
            <w:tcW w:w="2055" w:type="dxa"/>
            <w:tcBorders>
              <w:top w:val="nil"/>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2019.</w:t>
            </w:r>
          </w:p>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szeptember</w:t>
            </w:r>
          </w:p>
        </w:tc>
        <w:tc>
          <w:tcPr>
            <w:tcW w:w="78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Kapcsolatfelvétel az óvodavezetőkkel, igények felmérése, közös programok kialakítása</w:t>
            </w:r>
          </w:p>
        </w:tc>
      </w:tr>
      <w:tr w:rsidR="007F2BC3" w:rsidRPr="00265B86">
        <w:trPr>
          <w:trHeight w:val="760"/>
        </w:trPr>
        <w:tc>
          <w:tcPr>
            <w:tcW w:w="2055" w:type="dxa"/>
            <w:tcBorders>
              <w:top w:val="nil"/>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2019.</w:t>
            </w:r>
          </w:p>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szeptember-október</w:t>
            </w:r>
          </w:p>
        </w:tc>
        <w:tc>
          <w:tcPr>
            <w:tcW w:w="78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Intézményi egyeztetés az iskolák közöt</w:t>
            </w:r>
            <w:r w:rsidR="004B75CA" w:rsidRPr="00265B86">
              <w:rPr>
                <w:rFonts w:ascii="Times New Roman" w:hAnsi="Times New Roman" w:cs="Times New Roman"/>
                <w:sz w:val="24"/>
                <w:szCs w:val="24"/>
              </w:rPr>
              <w:t>t a beiskolázási programjainkra vonatkozóan</w:t>
            </w:r>
          </w:p>
        </w:tc>
      </w:tr>
      <w:tr w:rsidR="007F2BC3" w:rsidRPr="00265B86">
        <w:trPr>
          <w:trHeight w:val="760"/>
        </w:trPr>
        <w:tc>
          <w:tcPr>
            <w:tcW w:w="2055"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2019.</w:t>
            </w:r>
            <w:r w:rsidR="004B75CA" w:rsidRPr="00265B86">
              <w:rPr>
                <w:rFonts w:ascii="Times New Roman" w:hAnsi="Times New Roman" w:cs="Times New Roman"/>
                <w:sz w:val="24"/>
                <w:szCs w:val="24"/>
              </w:rPr>
              <w:t xml:space="preserve"> </w:t>
            </w:r>
            <w:r w:rsidRPr="00265B86">
              <w:rPr>
                <w:rFonts w:ascii="Times New Roman" w:hAnsi="Times New Roman" w:cs="Times New Roman"/>
                <w:sz w:val="24"/>
                <w:szCs w:val="24"/>
              </w:rPr>
              <w:t>október</w:t>
            </w:r>
            <w:r w:rsidR="004B75CA" w:rsidRPr="00265B86">
              <w:rPr>
                <w:rFonts w:ascii="Times New Roman" w:hAnsi="Times New Roman" w:cs="Times New Roman"/>
                <w:sz w:val="24"/>
                <w:szCs w:val="24"/>
              </w:rPr>
              <w:t xml:space="preserve"> </w:t>
            </w:r>
            <w:r w:rsidRPr="00265B86">
              <w:rPr>
                <w:rFonts w:ascii="Times New Roman" w:hAnsi="Times New Roman" w:cs="Times New Roman"/>
                <w:sz w:val="24"/>
                <w:szCs w:val="24"/>
              </w:rPr>
              <w:t>- 2020.</w:t>
            </w:r>
            <w:r w:rsidR="004B75CA" w:rsidRPr="00265B86">
              <w:rPr>
                <w:rFonts w:ascii="Times New Roman" w:hAnsi="Times New Roman" w:cs="Times New Roman"/>
                <w:sz w:val="24"/>
                <w:szCs w:val="24"/>
              </w:rPr>
              <w:t xml:space="preserve"> </w:t>
            </w:r>
            <w:r w:rsidRPr="00265B86">
              <w:rPr>
                <w:rFonts w:ascii="Times New Roman" w:hAnsi="Times New Roman" w:cs="Times New Roman"/>
                <w:sz w:val="24"/>
                <w:szCs w:val="24"/>
              </w:rPr>
              <w:t>május</w:t>
            </w:r>
          </w:p>
        </w:tc>
        <w:tc>
          <w:tcPr>
            <w:tcW w:w="78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Beiskolázási programhoz kapcsolódó plakátok folyamatos frissítése, megújítása, iskolai honlap aktualizálása</w:t>
            </w:r>
          </w:p>
        </w:tc>
      </w:tr>
      <w:tr w:rsidR="007F2BC3" w:rsidRPr="00265B86">
        <w:trPr>
          <w:trHeight w:val="1000"/>
        </w:trPr>
        <w:tc>
          <w:tcPr>
            <w:tcW w:w="2055" w:type="dxa"/>
            <w:tcBorders>
              <w:top w:val="nil"/>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2019.</w:t>
            </w:r>
            <w:r w:rsidR="004B75CA" w:rsidRPr="00265B86">
              <w:rPr>
                <w:rFonts w:ascii="Times New Roman" w:hAnsi="Times New Roman" w:cs="Times New Roman"/>
                <w:sz w:val="24"/>
                <w:szCs w:val="24"/>
              </w:rPr>
              <w:t xml:space="preserve"> </w:t>
            </w:r>
            <w:r w:rsidRPr="00265B86">
              <w:rPr>
                <w:rFonts w:ascii="Times New Roman" w:hAnsi="Times New Roman" w:cs="Times New Roman"/>
                <w:sz w:val="24"/>
                <w:szCs w:val="24"/>
              </w:rPr>
              <w:t>október</w:t>
            </w:r>
          </w:p>
        </w:tc>
        <w:tc>
          <w:tcPr>
            <w:tcW w:w="78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,,Állatok világnapja” –óvodai program, szülők ismerkedése az intézménnyel</w:t>
            </w:r>
          </w:p>
        </w:tc>
      </w:tr>
      <w:tr w:rsidR="007F2BC3" w:rsidRPr="00265B86">
        <w:trPr>
          <w:trHeight w:val="680"/>
        </w:trPr>
        <w:tc>
          <w:tcPr>
            <w:tcW w:w="2055" w:type="dxa"/>
            <w:vMerge w:val="restart"/>
            <w:tcBorders>
              <w:top w:val="nil"/>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2019.</w:t>
            </w:r>
            <w:r w:rsidR="004B75CA" w:rsidRPr="00265B86">
              <w:rPr>
                <w:rFonts w:ascii="Times New Roman" w:hAnsi="Times New Roman" w:cs="Times New Roman"/>
                <w:sz w:val="24"/>
                <w:szCs w:val="24"/>
              </w:rPr>
              <w:t xml:space="preserve"> </w:t>
            </w:r>
            <w:r w:rsidRPr="00265B86">
              <w:rPr>
                <w:rFonts w:ascii="Times New Roman" w:hAnsi="Times New Roman" w:cs="Times New Roman"/>
                <w:sz w:val="24"/>
                <w:szCs w:val="24"/>
              </w:rPr>
              <w:t>november</w:t>
            </w:r>
          </w:p>
        </w:tc>
        <w:tc>
          <w:tcPr>
            <w:tcW w:w="78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 xml:space="preserve">Nyílt tanítási óra a tanköteles tanulók és </w:t>
            </w:r>
            <w:r w:rsidR="00DF1BBC" w:rsidRPr="00265B86">
              <w:rPr>
                <w:rFonts w:ascii="Times New Roman" w:hAnsi="Times New Roman" w:cs="Times New Roman"/>
                <w:sz w:val="24"/>
                <w:szCs w:val="24"/>
              </w:rPr>
              <w:t xml:space="preserve">szüleik </w:t>
            </w:r>
            <w:r w:rsidRPr="00265B86">
              <w:rPr>
                <w:rFonts w:ascii="Times New Roman" w:hAnsi="Times New Roman" w:cs="Times New Roman"/>
                <w:sz w:val="24"/>
                <w:szCs w:val="24"/>
              </w:rPr>
              <w:t>számára</w:t>
            </w:r>
          </w:p>
        </w:tc>
      </w:tr>
      <w:tr w:rsidR="007F2BC3" w:rsidRPr="00265B86">
        <w:trPr>
          <w:trHeight w:val="320"/>
        </w:trPr>
        <w:tc>
          <w:tcPr>
            <w:tcW w:w="20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B7DD2" w:rsidRPr="00265B86" w:rsidRDefault="00BB7DD2" w:rsidP="00573165">
            <w:pPr>
              <w:spacing w:line="240" w:lineRule="auto"/>
              <w:ind w:left="120" w:right="120"/>
              <w:jc w:val="left"/>
              <w:rPr>
                <w:rFonts w:ascii="Times New Roman" w:hAnsi="Times New Roman" w:cs="Times New Roman"/>
                <w:sz w:val="24"/>
                <w:szCs w:val="24"/>
              </w:rPr>
            </w:pPr>
          </w:p>
        </w:tc>
        <w:tc>
          <w:tcPr>
            <w:tcW w:w="78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Nyílt órák az óvónőknek</w:t>
            </w:r>
          </w:p>
        </w:tc>
      </w:tr>
      <w:tr w:rsidR="007F2BC3" w:rsidRPr="00265B86">
        <w:trPr>
          <w:trHeight w:val="680"/>
        </w:trPr>
        <w:tc>
          <w:tcPr>
            <w:tcW w:w="2055" w:type="dxa"/>
            <w:vMerge w:val="restart"/>
            <w:tcBorders>
              <w:top w:val="nil"/>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lastRenderedPageBreak/>
              <w:t>2020. január</w:t>
            </w:r>
          </w:p>
        </w:tc>
        <w:tc>
          <w:tcPr>
            <w:tcW w:w="78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Óvodások testnevelés foglalkozásai</w:t>
            </w:r>
          </w:p>
        </w:tc>
      </w:tr>
      <w:tr w:rsidR="007F2BC3" w:rsidRPr="00265B86">
        <w:trPr>
          <w:trHeight w:val="160"/>
        </w:trPr>
        <w:tc>
          <w:tcPr>
            <w:tcW w:w="20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B7DD2" w:rsidRPr="00265B86" w:rsidRDefault="00BB7DD2" w:rsidP="00573165">
            <w:pPr>
              <w:spacing w:line="240" w:lineRule="auto"/>
              <w:ind w:left="120" w:right="120"/>
              <w:jc w:val="left"/>
              <w:rPr>
                <w:rFonts w:ascii="Times New Roman" w:hAnsi="Times New Roman" w:cs="Times New Roman"/>
                <w:sz w:val="24"/>
                <w:szCs w:val="24"/>
              </w:rPr>
            </w:pPr>
          </w:p>
        </w:tc>
        <w:tc>
          <w:tcPr>
            <w:tcW w:w="78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B7DD2" w:rsidRPr="00265B86" w:rsidRDefault="004B75CA"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 xml:space="preserve">Mesejáték előadása, megtekintése, részvétel </w:t>
            </w:r>
            <w:r w:rsidR="00392FC2" w:rsidRPr="00265B86">
              <w:rPr>
                <w:rFonts w:ascii="Times New Roman" w:hAnsi="Times New Roman" w:cs="Times New Roman"/>
                <w:sz w:val="24"/>
                <w:szCs w:val="24"/>
              </w:rPr>
              <w:t>a programban</w:t>
            </w:r>
          </w:p>
        </w:tc>
      </w:tr>
      <w:tr w:rsidR="007F2BC3" w:rsidRPr="00265B86">
        <w:trPr>
          <w:trHeight w:val="740"/>
        </w:trPr>
        <w:tc>
          <w:tcPr>
            <w:tcW w:w="2055" w:type="dxa"/>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2020.</w:t>
            </w:r>
          </w:p>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január-február</w:t>
            </w:r>
          </w:p>
        </w:tc>
        <w:tc>
          <w:tcPr>
            <w:tcW w:w="78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 xml:space="preserve">Intézményünk bemutatkozása  </w:t>
            </w:r>
          </w:p>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Ka-Landor program gyermekeknek - ,,Szülői fórum”</w:t>
            </w:r>
          </w:p>
        </w:tc>
      </w:tr>
      <w:tr w:rsidR="007F2BC3" w:rsidRPr="00265B86">
        <w:trPr>
          <w:trHeight w:val="780"/>
        </w:trPr>
        <w:tc>
          <w:tcPr>
            <w:tcW w:w="2055" w:type="dxa"/>
            <w:tcBorders>
              <w:top w:val="nil"/>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2019.</w:t>
            </w:r>
            <w:r w:rsidR="004B75CA" w:rsidRPr="00265B86">
              <w:rPr>
                <w:rFonts w:ascii="Times New Roman" w:hAnsi="Times New Roman" w:cs="Times New Roman"/>
                <w:sz w:val="24"/>
                <w:szCs w:val="24"/>
              </w:rPr>
              <w:t xml:space="preserve"> </w:t>
            </w:r>
            <w:r w:rsidRPr="00265B86">
              <w:rPr>
                <w:rFonts w:ascii="Times New Roman" w:hAnsi="Times New Roman" w:cs="Times New Roman"/>
                <w:sz w:val="24"/>
                <w:szCs w:val="24"/>
              </w:rPr>
              <w:t>október -2020.</w:t>
            </w:r>
            <w:r w:rsidR="004B75CA" w:rsidRPr="00265B86">
              <w:rPr>
                <w:rFonts w:ascii="Times New Roman" w:hAnsi="Times New Roman" w:cs="Times New Roman"/>
                <w:sz w:val="24"/>
                <w:szCs w:val="24"/>
              </w:rPr>
              <w:t xml:space="preserve"> </w:t>
            </w:r>
            <w:r w:rsidRPr="00265B86">
              <w:rPr>
                <w:rFonts w:ascii="Times New Roman" w:hAnsi="Times New Roman" w:cs="Times New Roman"/>
                <w:sz w:val="24"/>
                <w:szCs w:val="24"/>
              </w:rPr>
              <w:t>április</w:t>
            </w:r>
          </w:p>
        </w:tc>
        <w:tc>
          <w:tcPr>
            <w:tcW w:w="78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Német nyelvi játékos foglalkoz</w:t>
            </w:r>
            <w:r w:rsidR="004B75CA" w:rsidRPr="00265B86">
              <w:rPr>
                <w:rFonts w:ascii="Times New Roman" w:hAnsi="Times New Roman" w:cs="Times New Roman"/>
                <w:sz w:val="24"/>
                <w:szCs w:val="24"/>
              </w:rPr>
              <w:t xml:space="preserve">ások a Landorhegyi és a Kodály </w:t>
            </w:r>
            <w:r w:rsidRPr="00265B86">
              <w:rPr>
                <w:rFonts w:ascii="Times New Roman" w:hAnsi="Times New Roman" w:cs="Times New Roman"/>
                <w:sz w:val="24"/>
                <w:szCs w:val="24"/>
              </w:rPr>
              <w:t>Óvodákban</w:t>
            </w:r>
          </w:p>
        </w:tc>
      </w:tr>
      <w:tr w:rsidR="007F2BC3" w:rsidRPr="00265B86">
        <w:trPr>
          <w:trHeight w:val="700"/>
        </w:trPr>
        <w:tc>
          <w:tcPr>
            <w:tcW w:w="2055" w:type="dxa"/>
            <w:tcBorders>
              <w:top w:val="nil"/>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2020.</w:t>
            </w:r>
            <w:r w:rsidR="004B75CA" w:rsidRPr="00265B86">
              <w:rPr>
                <w:rFonts w:ascii="Times New Roman" w:hAnsi="Times New Roman" w:cs="Times New Roman"/>
                <w:sz w:val="24"/>
                <w:szCs w:val="24"/>
              </w:rPr>
              <w:t xml:space="preserve"> </w:t>
            </w:r>
            <w:r w:rsidRPr="00265B86">
              <w:rPr>
                <w:rFonts w:ascii="Times New Roman" w:hAnsi="Times New Roman" w:cs="Times New Roman"/>
                <w:sz w:val="24"/>
                <w:szCs w:val="24"/>
              </w:rPr>
              <w:t>március</w:t>
            </w:r>
          </w:p>
        </w:tc>
        <w:tc>
          <w:tcPr>
            <w:tcW w:w="78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,,Óvodás szombat”</w:t>
            </w:r>
          </w:p>
        </w:tc>
      </w:tr>
      <w:tr w:rsidR="007F2BC3" w:rsidRPr="00265B86">
        <w:trPr>
          <w:trHeight w:val="680"/>
        </w:trPr>
        <w:tc>
          <w:tcPr>
            <w:tcW w:w="2055" w:type="dxa"/>
            <w:tcBorders>
              <w:top w:val="nil"/>
              <w:left w:val="single" w:sz="8" w:space="0" w:color="000000"/>
              <w:bottom w:val="single" w:sz="8" w:space="0" w:color="000000"/>
              <w:right w:val="single" w:sz="8" w:space="0" w:color="000000"/>
            </w:tcBorders>
            <w:shd w:val="clear" w:color="auto" w:fill="FF33CC"/>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2020.április</w:t>
            </w:r>
          </w:p>
        </w:tc>
        <w:tc>
          <w:tcPr>
            <w:tcW w:w="78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BB7DD2" w:rsidRPr="00265B86" w:rsidRDefault="00392FC2" w:rsidP="00573165">
            <w:pPr>
              <w:spacing w:line="240" w:lineRule="auto"/>
              <w:ind w:left="120" w:right="120"/>
              <w:jc w:val="left"/>
              <w:rPr>
                <w:rFonts w:ascii="Times New Roman" w:hAnsi="Times New Roman" w:cs="Times New Roman"/>
                <w:sz w:val="24"/>
                <w:szCs w:val="24"/>
              </w:rPr>
            </w:pPr>
            <w:r w:rsidRPr="00265B86">
              <w:rPr>
                <w:rFonts w:ascii="Times New Roman" w:hAnsi="Times New Roman" w:cs="Times New Roman"/>
                <w:sz w:val="24"/>
                <w:szCs w:val="24"/>
              </w:rPr>
              <w:t xml:space="preserve">Várható </w:t>
            </w:r>
            <w:r w:rsidR="005D023B" w:rsidRPr="00265B86">
              <w:rPr>
                <w:rFonts w:ascii="Times New Roman" w:hAnsi="Times New Roman" w:cs="Times New Roman"/>
                <w:sz w:val="24"/>
                <w:szCs w:val="24"/>
              </w:rPr>
              <w:t xml:space="preserve">sikeres </w:t>
            </w:r>
            <w:r w:rsidRPr="00265B86">
              <w:rPr>
                <w:rFonts w:ascii="Times New Roman" w:hAnsi="Times New Roman" w:cs="Times New Roman"/>
                <w:sz w:val="24"/>
                <w:szCs w:val="24"/>
              </w:rPr>
              <w:t>beiratkozás</w:t>
            </w:r>
          </w:p>
        </w:tc>
      </w:tr>
    </w:tbl>
    <w:p w:rsidR="00BB7DD2" w:rsidRPr="00265B86" w:rsidRDefault="00BB7DD2" w:rsidP="00573165">
      <w:pPr>
        <w:spacing w:line="240" w:lineRule="auto"/>
        <w:rPr>
          <w:rFonts w:ascii="Times New Roman" w:hAnsi="Times New Roman" w:cs="Times New Roman"/>
          <w:sz w:val="24"/>
          <w:szCs w:val="24"/>
        </w:rPr>
      </w:pPr>
    </w:p>
    <w:p w:rsidR="00F67A5B" w:rsidRDefault="00F67A5B">
      <w:pPr>
        <w:rPr>
          <w:rFonts w:ascii="Times New Roman" w:hAnsi="Times New Roman"/>
          <w:b/>
          <w:smallCaps/>
          <w:sz w:val="28"/>
          <w:szCs w:val="22"/>
        </w:rPr>
      </w:pPr>
      <w:r>
        <w:br w:type="page"/>
      </w:r>
    </w:p>
    <w:p w:rsidR="00BB7DD2" w:rsidRPr="00265B86" w:rsidRDefault="00392FC2" w:rsidP="00573165">
      <w:pPr>
        <w:pStyle w:val="Cmsor2"/>
      </w:pPr>
      <w:bookmarkStart w:id="48" w:name="_Toc20335861"/>
      <w:r w:rsidRPr="00265B86">
        <w:lastRenderedPageBreak/>
        <w:t>5.5 Tervezett mérések és vizsgák</w:t>
      </w:r>
      <w:bookmarkEnd w:id="48"/>
      <w:r w:rsidRPr="00265B86">
        <w:t xml:space="preserve"> </w:t>
      </w:r>
    </w:p>
    <w:p w:rsidR="00BB7DD2" w:rsidRPr="00F67A5B" w:rsidRDefault="00392FC2" w:rsidP="00F67A5B">
      <w:pPr>
        <w:keepNext/>
        <w:keepLines w:val="0"/>
        <w:pBdr>
          <w:top w:val="nil"/>
          <w:left w:val="nil"/>
          <w:bottom w:val="nil"/>
          <w:right w:val="nil"/>
          <w:between w:val="nil"/>
        </w:pBdr>
        <w:spacing w:line="240" w:lineRule="auto"/>
        <w:rPr>
          <w:rFonts w:ascii="Times New Roman" w:hAnsi="Times New Roman" w:cs="Times New Roman"/>
          <w:b/>
          <w:sz w:val="24"/>
          <w:szCs w:val="24"/>
        </w:rPr>
      </w:pPr>
      <w:r w:rsidRPr="00265B86">
        <w:rPr>
          <w:rFonts w:ascii="Times New Roman" w:hAnsi="Times New Roman" w:cs="Times New Roman"/>
          <w:b/>
          <w:sz w:val="24"/>
          <w:szCs w:val="24"/>
        </w:rPr>
        <w:t>Versenyek, tanulmányok alatti vizsgák ideje</w:t>
      </w:r>
    </w:p>
    <w:p w:rsidR="00BB7DD2" w:rsidRPr="00265B86" w:rsidRDefault="00392FC2" w:rsidP="00573165">
      <w:pPr>
        <w:tabs>
          <w:tab w:val="left" w:pos="709"/>
        </w:tabs>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Az iskolában a </w:t>
      </w:r>
      <w:r w:rsidRPr="00265B86">
        <w:rPr>
          <w:rFonts w:ascii="Times New Roman" w:hAnsi="Times New Roman" w:cs="Times New Roman"/>
          <w:i/>
          <w:sz w:val="24"/>
          <w:szCs w:val="24"/>
        </w:rPr>
        <w:t>települési/kerületi</w:t>
      </w:r>
      <w:r w:rsidRPr="00265B86">
        <w:rPr>
          <w:rFonts w:ascii="Times New Roman" w:hAnsi="Times New Roman" w:cs="Times New Roman"/>
          <w:sz w:val="24"/>
          <w:szCs w:val="24"/>
        </w:rPr>
        <w:t xml:space="preserve"> munkaközösségek munkaterve alapján szervezett versenyek előtt </w:t>
      </w:r>
      <w:r w:rsidR="008117D9" w:rsidRPr="00265B86">
        <w:rPr>
          <w:rFonts w:ascii="Times New Roman" w:hAnsi="Times New Roman" w:cs="Times New Roman"/>
          <w:sz w:val="24"/>
          <w:szCs w:val="24"/>
        </w:rPr>
        <w:t xml:space="preserve">- </w:t>
      </w:r>
      <w:r w:rsidRPr="00265B86">
        <w:rPr>
          <w:rFonts w:ascii="Times New Roman" w:hAnsi="Times New Roman" w:cs="Times New Roman"/>
          <w:sz w:val="24"/>
          <w:szCs w:val="24"/>
        </w:rPr>
        <w:t xml:space="preserve">a szakmai munkaközösségek feladattervében szereplő ütemezés szerint </w:t>
      </w:r>
      <w:r w:rsidR="008117D9" w:rsidRPr="00265B86">
        <w:rPr>
          <w:rFonts w:ascii="Times New Roman" w:hAnsi="Times New Roman" w:cs="Times New Roman"/>
          <w:sz w:val="24"/>
          <w:szCs w:val="24"/>
        </w:rPr>
        <w:t xml:space="preserve">- </w:t>
      </w:r>
      <w:r w:rsidRPr="00265B86">
        <w:rPr>
          <w:rFonts w:ascii="Times New Roman" w:hAnsi="Times New Roman" w:cs="Times New Roman"/>
          <w:sz w:val="24"/>
          <w:szCs w:val="24"/>
        </w:rPr>
        <w:t>házi versenyeket tartunk.</w:t>
      </w:r>
    </w:p>
    <w:p w:rsidR="00BB7DD2" w:rsidRPr="00265B86" w:rsidRDefault="00BB7DD2" w:rsidP="00573165">
      <w:pPr>
        <w:tabs>
          <w:tab w:val="left" w:pos="709"/>
        </w:tabs>
        <w:spacing w:line="240" w:lineRule="auto"/>
        <w:rPr>
          <w:rFonts w:ascii="Times New Roman" w:hAnsi="Times New Roman" w:cs="Times New Roman"/>
          <w:b/>
          <w:sz w:val="24"/>
          <w:szCs w:val="24"/>
        </w:rPr>
      </w:pPr>
    </w:p>
    <w:p w:rsidR="00BB7DD2" w:rsidRPr="00265B86" w:rsidRDefault="00392FC2" w:rsidP="00573165">
      <w:pPr>
        <w:tabs>
          <w:tab w:val="left" w:pos="709"/>
        </w:tabs>
        <w:spacing w:line="240" w:lineRule="auto"/>
        <w:rPr>
          <w:rFonts w:ascii="Times New Roman" w:hAnsi="Times New Roman" w:cs="Times New Roman"/>
          <w:b/>
          <w:sz w:val="24"/>
          <w:szCs w:val="24"/>
        </w:rPr>
      </w:pPr>
      <w:r w:rsidRPr="00265B86">
        <w:rPr>
          <w:rFonts w:ascii="Times New Roman" w:hAnsi="Times New Roman" w:cs="Times New Roman"/>
          <w:b/>
          <w:sz w:val="24"/>
          <w:szCs w:val="24"/>
        </w:rPr>
        <w:t>A házi és kerületi versenyek eredményeit a szakmai munkaközösségek értékelik.</w:t>
      </w:r>
    </w:p>
    <w:p w:rsidR="00BB7DD2" w:rsidRPr="00265B86" w:rsidRDefault="00BB7DD2" w:rsidP="00573165">
      <w:pPr>
        <w:tabs>
          <w:tab w:val="left" w:pos="709"/>
        </w:tabs>
        <w:spacing w:line="240" w:lineRule="auto"/>
        <w:rPr>
          <w:rFonts w:ascii="Times New Roman" w:hAnsi="Times New Roman" w:cs="Times New Roman"/>
          <w:b/>
          <w:sz w:val="24"/>
          <w:szCs w:val="24"/>
        </w:rPr>
      </w:pPr>
    </w:p>
    <w:p w:rsidR="00BB7DD2" w:rsidRPr="00265B86" w:rsidRDefault="00392FC2" w:rsidP="00573165">
      <w:pPr>
        <w:tabs>
          <w:tab w:val="left" w:pos="709"/>
        </w:tabs>
        <w:spacing w:line="240" w:lineRule="auto"/>
        <w:rPr>
          <w:rFonts w:ascii="Times New Roman" w:hAnsi="Times New Roman" w:cs="Times New Roman"/>
          <w:sz w:val="24"/>
          <w:szCs w:val="24"/>
        </w:rPr>
      </w:pPr>
      <w:r w:rsidRPr="00265B86">
        <w:rPr>
          <w:rFonts w:ascii="Times New Roman" w:hAnsi="Times New Roman" w:cs="Times New Roman"/>
          <w:sz w:val="24"/>
          <w:szCs w:val="24"/>
        </w:rPr>
        <w:t>Jogszabály keretei között a nevelőtestület véleményének kikérésével, az iskolavezetőség tűzi ki a tanulmányok alatti vizsgák</w:t>
      </w:r>
      <w:r w:rsidRPr="00265B86">
        <w:rPr>
          <w:rFonts w:ascii="Times New Roman" w:hAnsi="Times New Roman" w:cs="Times New Roman"/>
          <w:i/>
          <w:sz w:val="24"/>
          <w:szCs w:val="24"/>
        </w:rPr>
        <w:t xml:space="preserve"> </w:t>
      </w:r>
      <w:r w:rsidRPr="00265B86">
        <w:rPr>
          <w:rFonts w:ascii="Times New Roman" w:hAnsi="Times New Roman" w:cs="Times New Roman"/>
          <w:sz w:val="24"/>
          <w:szCs w:val="24"/>
        </w:rPr>
        <w:t>időpontját:</w:t>
      </w:r>
    </w:p>
    <w:p w:rsidR="00BB7DD2" w:rsidRPr="00265B86" w:rsidRDefault="00392FC2" w:rsidP="00573165">
      <w:pPr>
        <w:keepLines w:val="0"/>
        <w:numPr>
          <w:ilvl w:val="0"/>
          <w:numId w:val="7"/>
        </w:numPr>
        <w:tabs>
          <w:tab w:val="left" w:pos="709"/>
        </w:tabs>
        <w:spacing w:line="240" w:lineRule="auto"/>
        <w:rPr>
          <w:rFonts w:ascii="Times New Roman" w:hAnsi="Times New Roman" w:cs="Times New Roman"/>
          <w:sz w:val="24"/>
          <w:szCs w:val="24"/>
        </w:rPr>
      </w:pPr>
      <w:r w:rsidRPr="00265B86">
        <w:rPr>
          <w:rFonts w:ascii="Times New Roman" w:hAnsi="Times New Roman" w:cs="Times New Roman"/>
          <w:sz w:val="24"/>
          <w:szCs w:val="24"/>
        </w:rPr>
        <w:t>javítóvizsga (augusztus utolsó hete)</w:t>
      </w:r>
    </w:p>
    <w:p w:rsidR="00BB7DD2" w:rsidRPr="00265B86" w:rsidRDefault="00392FC2" w:rsidP="00573165">
      <w:pPr>
        <w:keepLines w:val="0"/>
        <w:numPr>
          <w:ilvl w:val="0"/>
          <w:numId w:val="7"/>
        </w:numPr>
        <w:tabs>
          <w:tab w:val="left" w:pos="709"/>
        </w:tabs>
        <w:spacing w:line="240" w:lineRule="auto"/>
        <w:rPr>
          <w:rFonts w:ascii="Times New Roman" w:hAnsi="Times New Roman" w:cs="Times New Roman"/>
          <w:sz w:val="24"/>
          <w:szCs w:val="24"/>
        </w:rPr>
      </w:pPr>
      <w:r w:rsidRPr="00265B86">
        <w:rPr>
          <w:rFonts w:ascii="Times New Roman" w:hAnsi="Times New Roman" w:cs="Times New Roman"/>
          <w:sz w:val="24"/>
          <w:szCs w:val="24"/>
        </w:rPr>
        <w:t>osztályozó vizsga (a tanítási év végi osztályozó konferencia előtti héten)</w:t>
      </w:r>
    </w:p>
    <w:p w:rsidR="00BB7DD2" w:rsidRPr="00265B86" w:rsidRDefault="00392FC2" w:rsidP="00573165">
      <w:pPr>
        <w:keepLines w:val="0"/>
        <w:numPr>
          <w:ilvl w:val="0"/>
          <w:numId w:val="7"/>
        </w:numPr>
        <w:tabs>
          <w:tab w:val="left" w:pos="709"/>
        </w:tabs>
        <w:spacing w:line="240" w:lineRule="auto"/>
        <w:rPr>
          <w:rFonts w:ascii="Times New Roman" w:hAnsi="Times New Roman" w:cs="Times New Roman"/>
          <w:sz w:val="24"/>
          <w:szCs w:val="24"/>
        </w:rPr>
      </w:pPr>
      <w:r w:rsidRPr="00265B86">
        <w:rPr>
          <w:rFonts w:ascii="Times New Roman" w:hAnsi="Times New Roman" w:cs="Times New Roman"/>
          <w:sz w:val="24"/>
          <w:szCs w:val="24"/>
        </w:rPr>
        <w:t>pótló vizsga (egyedileg meghatározott és</w:t>
      </w:r>
      <w:r w:rsidR="008117D9" w:rsidRPr="00265B86">
        <w:rPr>
          <w:rFonts w:ascii="Times New Roman" w:hAnsi="Times New Roman" w:cs="Times New Roman"/>
          <w:sz w:val="24"/>
          <w:szCs w:val="24"/>
        </w:rPr>
        <w:t>z</w:t>
      </w:r>
      <w:r w:rsidRPr="00265B86">
        <w:rPr>
          <w:rFonts w:ascii="Times New Roman" w:hAnsi="Times New Roman" w:cs="Times New Roman"/>
          <w:sz w:val="24"/>
          <w:szCs w:val="24"/>
        </w:rPr>
        <w:t>szerű időpontban)</w:t>
      </w:r>
    </w:p>
    <w:p w:rsidR="00BB7DD2" w:rsidRPr="00265B86" w:rsidRDefault="00392FC2" w:rsidP="00573165">
      <w:pPr>
        <w:keepLines w:val="0"/>
        <w:numPr>
          <w:ilvl w:val="0"/>
          <w:numId w:val="7"/>
        </w:numPr>
        <w:tabs>
          <w:tab w:val="left" w:pos="709"/>
        </w:tabs>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különbözeti vizsga (egyedileg meghatározott módon, a szülővel folytatott konzultáció alapján)    </w:t>
      </w:r>
    </w:p>
    <w:p w:rsidR="00BB7DD2" w:rsidRPr="00265B86" w:rsidRDefault="00BB7DD2" w:rsidP="00573165">
      <w:pPr>
        <w:keepNext/>
        <w:keepLines w:val="0"/>
        <w:pBdr>
          <w:top w:val="nil"/>
          <w:left w:val="nil"/>
          <w:bottom w:val="nil"/>
          <w:right w:val="nil"/>
          <w:between w:val="nil"/>
        </w:pBdr>
        <w:spacing w:line="240" w:lineRule="auto"/>
        <w:rPr>
          <w:rFonts w:ascii="Times New Roman" w:hAnsi="Times New Roman" w:cs="Times New Roman"/>
          <w:b/>
          <w:sz w:val="24"/>
          <w:szCs w:val="24"/>
        </w:rPr>
      </w:pPr>
      <w:bookmarkStart w:id="49" w:name="_heading=h.28h4qwu" w:colFirst="0" w:colLast="0"/>
      <w:bookmarkEnd w:id="49"/>
    </w:p>
    <w:p w:rsidR="00BB7DD2" w:rsidRPr="00265B86" w:rsidRDefault="00392FC2" w:rsidP="00F67A5B">
      <w:pPr>
        <w:keepNext/>
        <w:keepLines w:val="0"/>
        <w:pBdr>
          <w:top w:val="nil"/>
          <w:left w:val="nil"/>
          <w:bottom w:val="nil"/>
          <w:right w:val="nil"/>
          <w:between w:val="nil"/>
        </w:pBdr>
        <w:spacing w:line="240" w:lineRule="auto"/>
        <w:rPr>
          <w:rFonts w:ascii="Times New Roman" w:hAnsi="Times New Roman" w:cs="Times New Roman"/>
          <w:b/>
          <w:sz w:val="24"/>
          <w:szCs w:val="24"/>
        </w:rPr>
      </w:pPr>
      <w:r w:rsidRPr="00265B86">
        <w:rPr>
          <w:rFonts w:ascii="Times New Roman" w:hAnsi="Times New Roman" w:cs="Times New Roman"/>
          <w:b/>
          <w:sz w:val="24"/>
          <w:szCs w:val="24"/>
        </w:rPr>
        <w:t>Külső és belső tantárgyi mérések rendje</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A külső és belső mérések ütemezéséről, felelőseiről részleteiben a munkaközösségi munkatervek (melléklet) szólnak.</w:t>
      </w:r>
    </w:p>
    <w:p w:rsidR="00BB7DD2" w:rsidRPr="00F67A5B" w:rsidRDefault="00F67A5B" w:rsidP="00F67A5B">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Kiemelt mérések</w:t>
      </w:r>
    </w:p>
    <w:p w:rsidR="00BB7DD2" w:rsidRPr="00265B86" w:rsidRDefault="00392FC2" w:rsidP="00573165">
      <w:pPr>
        <w:keepLines w:val="0"/>
        <w:numPr>
          <w:ilvl w:val="0"/>
          <w:numId w:val="20"/>
        </w:numPr>
        <w:spacing w:line="240" w:lineRule="auto"/>
        <w:rPr>
          <w:rFonts w:ascii="Times New Roman" w:hAnsi="Times New Roman" w:cs="Times New Roman"/>
          <w:sz w:val="24"/>
          <w:szCs w:val="24"/>
        </w:rPr>
      </w:pPr>
      <w:r w:rsidRPr="00265B86">
        <w:rPr>
          <w:rFonts w:ascii="Times New Roman" w:hAnsi="Times New Roman" w:cs="Times New Roman"/>
          <w:sz w:val="24"/>
          <w:szCs w:val="24"/>
        </w:rPr>
        <w:t>Az 1. évfolyamosok DIFER-mérése</w:t>
      </w:r>
    </w:p>
    <w:p w:rsidR="00BB7DD2" w:rsidRPr="00265B86" w:rsidRDefault="00392FC2" w:rsidP="00573165">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 xml:space="preserve">Határidő: </w:t>
      </w:r>
      <w:r w:rsidR="00DF1BBC" w:rsidRPr="00265B86">
        <w:rPr>
          <w:rFonts w:ascii="Times New Roman" w:hAnsi="Times New Roman" w:cs="Times New Roman"/>
          <w:sz w:val="24"/>
          <w:szCs w:val="24"/>
        </w:rPr>
        <w:t>2019. október 11.</w:t>
      </w:r>
    </w:p>
    <w:p w:rsidR="00BB7DD2" w:rsidRPr="00265B86" w:rsidRDefault="00392FC2" w:rsidP="00573165">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A DIFER mérésben részt vevő tanulói kör meghatározásának határideje: 2019. október 11.</w:t>
      </w:r>
    </w:p>
    <w:p w:rsidR="00BB7DD2" w:rsidRPr="00265B86" w:rsidRDefault="00392FC2" w:rsidP="00573165">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A vizsgálatok elvégzésének határ</w:t>
      </w:r>
      <w:r w:rsidR="00DF1BBC" w:rsidRPr="00265B86">
        <w:rPr>
          <w:rFonts w:ascii="Times New Roman" w:hAnsi="Times New Roman" w:cs="Times New Roman"/>
          <w:sz w:val="24"/>
          <w:szCs w:val="24"/>
        </w:rPr>
        <w:t xml:space="preserve">ideje: 2019. november 29. </w:t>
      </w:r>
    </w:p>
    <w:p w:rsidR="00BB7DD2" w:rsidRPr="00265B86" w:rsidRDefault="00392FC2" w:rsidP="00573165">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Felelős: 1. évf. osztályfőnökei</w:t>
      </w:r>
    </w:p>
    <w:p w:rsidR="00BB7DD2" w:rsidRPr="00265B86" w:rsidRDefault="00BB7DD2" w:rsidP="00573165">
      <w:pPr>
        <w:spacing w:line="240" w:lineRule="auto"/>
        <w:ind w:left="720"/>
        <w:rPr>
          <w:rFonts w:ascii="Times New Roman" w:hAnsi="Times New Roman" w:cs="Times New Roman"/>
          <w:sz w:val="24"/>
          <w:szCs w:val="24"/>
        </w:rPr>
      </w:pPr>
    </w:p>
    <w:p w:rsidR="00BB7DD2" w:rsidRPr="00265B86" w:rsidRDefault="00392FC2" w:rsidP="00573165">
      <w:pPr>
        <w:keepLines w:val="0"/>
        <w:numPr>
          <w:ilvl w:val="0"/>
          <w:numId w:val="20"/>
        </w:numPr>
        <w:spacing w:line="240" w:lineRule="auto"/>
        <w:rPr>
          <w:rFonts w:ascii="Times New Roman" w:hAnsi="Times New Roman" w:cs="Times New Roman"/>
          <w:sz w:val="24"/>
          <w:szCs w:val="24"/>
        </w:rPr>
      </w:pPr>
      <w:r w:rsidRPr="00265B86">
        <w:rPr>
          <w:rFonts w:ascii="Times New Roman" w:hAnsi="Times New Roman" w:cs="Times New Roman"/>
          <w:sz w:val="24"/>
          <w:szCs w:val="24"/>
        </w:rPr>
        <w:t>Félévi szaktárgyi szintfelmérés a szakmai munkaközösségek által kialakított mérőeszközök segítségével</w:t>
      </w:r>
    </w:p>
    <w:p w:rsidR="00BB7DD2" w:rsidRPr="00265B86" w:rsidRDefault="00392FC2" w:rsidP="00573165">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 xml:space="preserve">Határidő: </w:t>
      </w:r>
      <w:r w:rsidR="00A8257A" w:rsidRPr="00265B86">
        <w:rPr>
          <w:rFonts w:ascii="Times New Roman" w:hAnsi="Times New Roman" w:cs="Times New Roman"/>
          <w:sz w:val="24"/>
          <w:szCs w:val="24"/>
        </w:rPr>
        <w:t>a félévzárást megelőző héten</w:t>
      </w:r>
    </w:p>
    <w:p w:rsidR="00BB7DD2" w:rsidRPr="00265B86" w:rsidRDefault="00392FC2" w:rsidP="00F67A5B">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 xml:space="preserve">Felelős: szakmai munkaközösség-vezetők </w:t>
      </w:r>
    </w:p>
    <w:p w:rsidR="00BB7DD2" w:rsidRPr="00265B86" w:rsidRDefault="00BB7DD2" w:rsidP="00573165">
      <w:pPr>
        <w:spacing w:line="240" w:lineRule="auto"/>
        <w:rPr>
          <w:rFonts w:ascii="Times New Roman" w:hAnsi="Times New Roman" w:cs="Times New Roman"/>
          <w:sz w:val="24"/>
          <w:szCs w:val="24"/>
        </w:rPr>
      </w:pPr>
    </w:p>
    <w:p w:rsidR="00BB7DD2" w:rsidRPr="00265B86" w:rsidRDefault="00392FC2" w:rsidP="00573165">
      <w:pPr>
        <w:keepLines w:val="0"/>
        <w:numPr>
          <w:ilvl w:val="0"/>
          <w:numId w:val="20"/>
        </w:numPr>
        <w:spacing w:line="240" w:lineRule="auto"/>
        <w:rPr>
          <w:rFonts w:ascii="Times New Roman" w:hAnsi="Times New Roman" w:cs="Times New Roman"/>
          <w:sz w:val="24"/>
          <w:szCs w:val="24"/>
        </w:rPr>
      </w:pPr>
      <w:r w:rsidRPr="00265B86">
        <w:rPr>
          <w:rFonts w:ascii="Times New Roman" w:hAnsi="Times New Roman" w:cs="Times New Roman"/>
          <w:sz w:val="24"/>
          <w:szCs w:val="24"/>
        </w:rPr>
        <w:t>A szövegértés és a matematikai eszköztudás országos mérése a 6. és 8. évfolyamokon</w:t>
      </w:r>
    </w:p>
    <w:p w:rsidR="00BB7DD2" w:rsidRPr="00265B86" w:rsidRDefault="00392FC2" w:rsidP="00573165">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Határidő:</w:t>
      </w:r>
      <w:r w:rsidR="00C93589" w:rsidRPr="00265B86">
        <w:rPr>
          <w:rFonts w:ascii="Times New Roman" w:hAnsi="Times New Roman" w:cs="Times New Roman"/>
          <w:sz w:val="24"/>
          <w:szCs w:val="24"/>
        </w:rPr>
        <w:t xml:space="preserve"> 2020. május 27. </w:t>
      </w:r>
    </w:p>
    <w:p w:rsidR="00BB7DD2" w:rsidRPr="00265B86" w:rsidRDefault="00392FC2" w:rsidP="00573165">
      <w:pPr>
        <w:tabs>
          <w:tab w:val="left" w:pos="1560"/>
        </w:tabs>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Felelős: Stankovicsné Soós Mária, Horváthné Baldauf Marianna - mérési koordinátor, az évfolyamokon tanító magyar és matematika szakos nevelők</w:t>
      </w:r>
    </w:p>
    <w:p w:rsidR="00BB7DD2" w:rsidRPr="00265B86" w:rsidRDefault="00BB7DD2" w:rsidP="00573165">
      <w:pPr>
        <w:tabs>
          <w:tab w:val="left" w:pos="1560"/>
        </w:tabs>
        <w:spacing w:line="240" w:lineRule="auto"/>
        <w:ind w:left="720"/>
        <w:rPr>
          <w:rFonts w:ascii="Times New Roman" w:hAnsi="Times New Roman" w:cs="Times New Roman"/>
          <w:sz w:val="24"/>
          <w:szCs w:val="24"/>
        </w:rPr>
      </w:pPr>
    </w:p>
    <w:p w:rsidR="00BB7DD2" w:rsidRPr="00265B86" w:rsidRDefault="00392FC2" w:rsidP="00573165">
      <w:pPr>
        <w:keepLines w:val="0"/>
        <w:numPr>
          <w:ilvl w:val="0"/>
          <w:numId w:val="20"/>
        </w:numPr>
        <w:spacing w:line="240" w:lineRule="auto"/>
        <w:rPr>
          <w:rFonts w:ascii="Times New Roman" w:hAnsi="Times New Roman" w:cs="Times New Roman"/>
          <w:sz w:val="24"/>
          <w:szCs w:val="24"/>
        </w:rPr>
      </w:pPr>
      <w:r w:rsidRPr="00265B86">
        <w:rPr>
          <w:rFonts w:ascii="Times New Roman" w:hAnsi="Times New Roman" w:cs="Times New Roman"/>
          <w:sz w:val="24"/>
          <w:szCs w:val="24"/>
        </w:rPr>
        <w:t>Írásbeli idegen nyelvi mérés a 6. és 8. évfolyamon</w:t>
      </w:r>
    </w:p>
    <w:p w:rsidR="00BB7DD2" w:rsidRPr="00265B86" w:rsidRDefault="00392FC2" w:rsidP="00573165">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 xml:space="preserve">Határidő: </w:t>
      </w:r>
      <w:r w:rsidR="00C93589" w:rsidRPr="00265B86">
        <w:rPr>
          <w:rFonts w:ascii="Times New Roman" w:hAnsi="Times New Roman" w:cs="Times New Roman"/>
          <w:sz w:val="24"/>
          <w:szCs w:val="24"/>
        </w:rPr>
        <w:t>2020. május 20.</w:t>
      </w:r>
    </w:p>
    <w:p w:rsidR="00BB7DD2" w:rsidRPr="00265B86" w:rsidRDefault="00392FC2" w:rsidP="00F67A5B">
      <w:pPr>
        <w:tabs>
          <w:tab w:val="left" w:pos="1560"/>
        </w:tabs>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Felelős: Stankovicsné Soós Mária, R. Krajcz</w:t>
      </w:r>
      <w:r w:rsidR="00C93589" w:rsidRPr="00265B86">
        <w:rPr>
          <w:rFonts w:ascii="Times New Roman" w:hAnsi="Times New Roman" w:cs="Times New Roman"/>
          <w:sz w:val="24"/>
          <w:szCs w:val="24"/>
        </w:rPr>
        <w:t xml:space="preserve">ár Csilla, Rudovics Mónika </w:t>
      </w:r>
      <w:r w:rsidRPr="00265B86">
        <w:rPr>
          <w:rFonts w:ascii="Times New Roman" w:hAnsi="Times New Roman" w:cs="Times New Roman"/>
          <w:sz w:val="24"/>
          <w:szCs w:val="24"/>
        </w:rPr>
        <w:t>- mérési koordinátor, az évfolyamokon tanító nyelvtanárok</w:t>
      </w:r>
    </w:p>
    <w:p w:rsidR="00BB7DD2" w:rsidRPr="00265B86" w:rsidRDefault="00392FC2" w:rsidP="00573165">
      <w:pPr>
        <w:keepLines w:val="0"/>
        <w:numPr>
          <w:ilvl w:val="0"/>
          <w:numId w:val="20"/>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Célnyelvi mérés </w:t>
      </w:r>
      <w:r w:rsidR="00A8257A" w:rsidRPr="00265B86">
        <w:rPr>
          <w:rFonts w:ascii="Times New Roman" w:hAnsi="Times New Roman" w:cs="Times New Roman"/>
          <w:sz w:val="24"/>
          <w:szCs w:val="24"/>
        </w:rPr>
        <w:t xml:space="preserve">a </w:t>
      </w:r>
      <w:r w:rsidRPr="00265B86">
        <w:rPr>
          <w:rFonts w:ascii="Times New Roman" w:hAnsi="Times New Roman" w:cs="Times New Roman"/>
          <w:sz w:val="24"/>
          <w:szCs w:val="24"/>
        </w:rPr>
        <w:t xml:space="preserve">két tanítási nyelvű osztályokban a 6. és 8. évfolyamon </w:t>
      </w:r>
    </w:p>
    <w:p w:rsidR="00BB7DD2" w:rsidRPr="00265B86" w:rsidRDefault="00392FC2" w:rsidP="00573165">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 xml:space="preserve">Határidő: </w:t>
      </w:r>
      <w:r w:rsidR="00C93589" w:rsidRPr="00265B86">
        <w:rPr>
          <w:rFonts w:ascii="Times New Roman" w:hAnsi="Times New Roman" w:cs="Times New Roman"/>
          <w:sz w:val="24"/>
          <w:szCs w:val="24"/>
        </w:rPr>
        <w:t>2020. május 13.</w:t>
      </w:r>
    </w:p>
    <w:p w:rsidR="00BB7DD2" w:rsidRPr="00265B86" w:rsidRDefault="00392FC2" w:rsidP="00573165">
      <w:pPr>
        <w:tabs>
          <w:tab w:val="left" w:pos="1560"/>
        </w:tabs>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lastRenderedPageBreak/>
        <w:t>Felelős: Stankovicsné Soós Mária, R. Krajcz</w:t>
      </w:r>
      <w:r w:rsidR="00C93589" w:rsidRPr="00265B86">
        <w:rPr>
          <w:rFonts w:ascii="Times New Roman" w:hAnsi="Times New Roman" w:cs="Times New Roman"/>
          <w:sz w:val="24"/>
          <w:szCs w:val="24"/>
        </w:rPr>
        <w:t>ár Csilla, Kovács Károlyné</w:t>
      </w:r>
      <w:r w:rsidRPr="00265B86">
        <w:rPr>
          <w:rFonts w:ascii="Times New Roman" w:hAnsi="Times New Roman" w:cs="Times New Roman"/>
          <w:sz w:val="24"/>
          <w:szCs w:val="24"/>
        </w:rPr>
        <w:t xml:space="preserve"> -</w:t>
      </w:r>
      <w:r w:rsidR="00A8257A" w:rsidRPr="00265B86">
        <w:rPr>
          <w:rFonts w:ascii="Times New Roman" w:hAnsi="Times New Roman" w:cs="Times New Roman"/>
          <w:sz w:val="24"/>
          <w:szCs w:val="24"/>
        </w:rPr>
        <w:t xml:space="preserve"> </w:t>
      </w:r>
      <w:r w:rsidRPr="00265B86">
        <w:rPr>
          <w:rFonts w:ascii="Times New Roman" w:hAnsi="Times New Roman" w:cs="Times New Roman"/>
          <w:sz w:val="24"/>
          <w:szCs w:val="24"/>
        </w:rPr>
        <w:t>mérési koordinátor, az évfolyamokon tanító nyelvtanárok</w:t>
      </w:r>
    </w:p>
    <w:p w:rsidR="00BB7DD2" w:rsidRPr="00265B86" w:rsidRDefault="00BB7DD2" w:rsidP="00573165">
      <w:pPr>
        <w:tabs>
          <w:tab w:val="left" w:pos="1560"/>
        </w:tabs>
        <w:spacing w:line="240" w:lineRule="auto"/>
        <w:ind w:left="720"/>
        <w:rPr>
          <w:rFonts w:ascii="Times New Roman" w:hAnsi="Times New Roman" w:cs="Times New Roman"/>
          <w:sz w:val="24"/>
          <w:szCs w:val="24"/>
        </w:rPr>
      </w:pPr>
    </w:p>
    <w:p w:rsidR="00BB7DD2" w:rsidRPr="00265B86" w:rsidRDefault="00392FC2" w:rsidP="00573165">
      <w:pPr>
        <w:keepLines w:val="0"/>
        <w:numPr>
          <w:ilvl w:val="0"/>
          <w:numId w:val="20"/>
        </w:numPr>
        <w:spacing w:line="240" w:lineRule="auto"/>
        <w:rPr>
          <w:rFonts w:ascii="Times New Roman" w:hAnsi="Times New Roman" w:cs="Times New Roman"/>
          <w:sz w:val="24"/>
          <w:szCs w:val="24"/>
        </w:rPr>
      </w:pPr>
      <w:r w:rsidRPr="00265B86">
        <w:rPr>
          <w:rFonts w:ascii="Times New Roman" w:hAnsi="Times New Roman" w:cs="Times New Roman"/>
          <w:sz w:val="24"/>
          <w:szCs w:val="24"/>
        </w:rPr>
        <w:t>Tanév végi szaktárgyi szintfelmérés a szakmai munkaközösségek által kialakított mérőeszközök segítségével</w:t>
      </w:r>
    </w:p>
    <w:p w:rsidR="0041644B" w:rsidRPr="00265B86" w:rsidRDefault="0041644B" w:rsidP="00573165">
      <w:pPr>
        <w:keepLines w:val="0"/>
        <w:spacing w:line="240" w:lineRule="auto"/>
        <w:ind w:left="720"/>
        <w:rPr>
          <w:rFonts w:ascii="Times New Roman" w:hAnsi="Times New Roman" w:cs="Times New Roman"/>
          <w:sz w:val="24"/>
          <w:szCs w:val="24"/>
        </w:rPr>
      </w:pPr>
    </w:p>
    <w:p w:rsidR="00BB7DD2" w:rsidRPr="00265B86" w:rsidRDefault="00392FC2" w:rsidP="00573165">
      <w:pPr>
        <w:keepLines w:val="0"/>
        <w:numPr>
          <w:ilvl w:val="0"/>
          <w:numId w:val="20"/>
        </w:numPr>
        <w:spacing w:line="240" w:lineRule="auto"/>
        <w:rPr>
          <w:rFonts w:ascii="Times New Roman" w:hAnsi="Times New Roman" w:cs="Times New Roman"/>
          <w:sz w:val="24"/>
          <w:szCs w:val="24"/>
        </w:rPr>
      </w:pPr>
      <w:r w:rsidRPr="00265B86">
        <w:rPr>
          <w:rFonts w:ascii="Times New Roman" w:hAnsi="Times New Roman" w:cs="Times New Roman"/>
          <w:sz w:val="24"/>
          <w:szCs w:val="24"/>
        </w:rPr>
        <w:t>2018 tavaszán bekapcsolódtunk a Tehetségkapu MaTalent, regisztrációhoz kötött, online programjába 4. osztályosokkal, ami a</w:t>
      </w:r>
      <w:r w:rsidRPr="00265B86">
        <w:rPr>
          <w:rFonts w:ascii="Times New Roman" w:hAnsi="Times New Roman" w:cs="Times New Roman"/>
          <w:sz w:val="24"/>
          <w:szCs w:val="24"/>
          <w:shd w:val="clear" w:color="auto" w:fill="FCFCFC"/>
        </w:rPr>
        <w:t xml:space="preserve"> matematikai szövegértést, logikus gondolkodást értékeli.</w:t>
      </w:r>
      <w:r w:rsidRPr="00265B86">
        <w:rPr>
          <w:rFonts w:ascii="Times New Roman" w:hAnsi="Times New Roman" w:cs="Times New Roman"/>
          <w:sz w:val="24"/>
          <w:szCs w:val="24"/>
        </w:rPr>
        <w:t xml:space="preserve"> </w:t>
      </w:r>
      <w:r w:rsidRPr="00265B86">
        <w:rPr>
          <w:rFonts w:ascii="Times New Roman" w:hAnsi="Times New Roman" w:cs="Times New Roman"/>
          <w:sz w:val="24"/>
          <w:szCs w:val="24"/>
          <w:shd w:val="clear" w:color="auto" w:fill="FCFCFC"/>
        </w:rPr>
        <w:t xml:space="preserve">Ezek az online mérések időszakosan megszervezett központi mérések, intézményi keretek között, a tanulók előzetes jelentkezése után bonyolíthatók le. </w:t>
      </w:r>
    </w:p>
    <w:p w:rsidR="00BB7DD2" w:rsidRPr="00265B86" w:rsidRDefault="00392FC2" w:rsidP="00573165">
      <w:pPr>
        <w:keepLines w:val="0"/>
        <w:spacing w:line="240" w:lineRule="auto"/>
        <w:ind w:left="720"/>
        <w:rPr>
          <w:rFonts w:ascii="Times New Roman" w:hAnsi="Times New Roman" w:cs="Times New Roman"/>
          <w:sz w:val="24"/>
          <w:szCs w:val="24"/>
          <w:shd w:val="clear" w:color="auto" w:fill="FCFCFC"/>
        </w:rPr>
      </w:pPr>
      <w:r w:rsidRPr="00265B86">
        <w:rPr>
          <w:rFonts w:ascii="Times New Roman" w:hAnsi="Times New Roman" w:cs="Times New Roman"/>
          <w:sz w:val="24"/>
          <w:szCs w:val="24"/>
          <w:shd w:val="clear" w:color="auto" w:fill="FCFCFC"/>
        </w:rPr>
        <w:t xml:space="preserve">          2020 tavaszán is várható ez a tehetséggondozási esemény.</w:t>
      </w:r>
    </w:p>
    <w:p w:rsidR="00BB7DD2" w:rsidRPr="00265B86" w:rsidRDefault="00BB7DD2" w:rsidP="00573165">
      <w:pPr>
        <w:spacing w:line="240" w:lineRule="auto"/>
        <w:ind w:left="720"/>
        <w:rPr>
          <w:rFonts w:ascii="Times New Roman" w:hAnsi="Times New Roman" w:cs="Times New Roman"/>
          <w:sz w:val="24"/>
          <w:szCs w:val="24"/>
        </w:rPr>
      </w:pPr>
    </w:p>
    <w:p w:rsidR="00BB7DD2" w:rsidRPr="00265B86" w:rsidRDefault="00392FC2" w:rsidP="00573165">
      <w:pPr>
        <w:keepLines w:val="0"/>
        <w:numPr>
          <w:ilvl w:val="0"/>
          <w:numId w:val="20"/>
        </w:numPr>
        <w:spacing w:line="240" w:lineRule="auto"/>
        <w:rPr>
          <w:rFonts w:ascii="Times New Roman" w:hAnsi="Times New Roman" w:cs="Times New Roman"/>
          <w:sz w:val="24"/>
          <w:szCs w:val="24"/>
        </w:rPr>
      </w:pPr>
      <w:r w:rsidRPr="00265B86">
        <w:rPr>
          <w:rFonts w:ascii="Times New Roman" w:hAnsi="Times New Roman" w:cs="Times New Roman"/>
          <w:sz w:val="24"/>
          <w:szCs w:val="24"/>
        </w:rPr>
        <w:t>Tanév végi matematika szintfelmérés az alsós B tantárgycsoportos munkaközösség által összeállított felmérésekkel (1-4. évf.)</w:t>
      </w:r>
    </w:p>
    <w:p w:rsidR="00BB7DD2" w:rsidRPr="00265B86" w:rsidRDefault="00392FC2" w:rsidP="00573165">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Határidő:2020. június 1.</w:t>
      </w:r>
    </w:p>
    <w:p w:rsidR="00BB7DD2" w:rsidRPr="00265B86" w:rsidRDefault="00392FC2" w:rsidP="00573165">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Felelős: munkaközösség-vezető, tanítók</w:t>
      </w:r>
    </w:p>
    <w:p w:rsidR="00BB7DD2" w:rsidRPr="00265B86" w:rsidRDefault="00BB7DD2" w:rsidP="00573165">
      <w:pPr>
        <w:spacing w:line="240" w:lineRule="auto"/>
        <w:ind w:left="720"/>
        <w:rPr>
          <w:rFonts w:ascii="Times New Roman" w:hAnsi="Times New Roman" w:cs="Times New Roman"/>
          <w:sz w:val="24"/>
          <w:szCs w:val="24"/>
        </w:rPr>
      </w:pPr>
    </w:p>
    <w:p w:rsidR="00BB7DD2" w:rsidRPr="00265B86" w:rsidRDefault="00392FC2" w:rsidP="00573165">
      <w:pPr>
        <w:keepLines w:val="0"/>
        <w:numPr>
          <w:ilvl w:val="0"/>
          <w:numId w:val="20"/>
        </w:numPr>
        <w:spacing w:line="240" w:lineRule="auto"/>
        <w:rPr>
          <w:rFonts w:ascii="Times New Roman" w:hAnsi="Times New Roman" w:cs="Times New Roman"/>
          <w:sz w:val="24"/>
          <w:szCs w:val="24"/>
        </w:rPr>
      </w:pPr>
      <w:r w:rsidRPr="00265B86">
        <w:rPr>
          <w:rFonts w:ascii="Times New Roman" w:hAnsi="Times New Roman" w:cs="Times New Roman"/>
          <w:sz w:val="24"/>
          <w:szCs w:val="24"/>
        </w:rPr>
        <w:t>Tanév végi nyelvtan és szövegértés felmérés az alsó tagozatos A tantárgycsoport munkaközössége által összeállított felmérésekkel 1-4. évfolyamon</w:t>
      </w:r>
    </w:p>
    <w:p w:rsidR="00BB7DD2" w:rsidRPr="00265B86" w:rsidRDefault="00392FC2" w:rsidP="00573165">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H</w:t>
      </w:r>
      <w:r w:rsidR="0041644B" w:rsidRPr="00265B86">
        <w:rPr>
          <w:rFonts w:ascii="Times New Roman" w:hAnsi="Times New Roman" w:cs="Times New Roman"/>
          <w:sz w:val="24"/>
          <w:szCs w:val="24"/>
        </w:rPr>
        <w:t xml:space="preserve">atáridő: 2020. </w:t>
      </w:r>
      <w:r w:rsidRPr="00265B86">
        <w:rPr>
          <w:rFonts w:ascii="Times New Roman" w:hAnsi="Times New Roman" w:cs="Times New Roman"/>
          <w:sz w:val="24"/>
          <w:szCs w:val="24"/>
        </w:rPr>
        <w:t>június 1.</w:t>
      </w:r>
    </w:p>
    <w:p w:rsidR="00BB7DD2" w:rsidRPr="00265B86" w:rsidRDefault="00392FC2" w:rsidP="00573165">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Felelős: munkaközösség-vezető, tanítók</w:t>
      </w:r>
    </w:p>
    <w:p w:rsidR="00BB7DD2" w:rsidRPr="00265B86" w:rsidRDefault="00BB7DD2" w:rsidP="00573165">
      <w:pPr>
        <w:spacing w:line="240" w:lineRule="auto"/>
        <w:ind w:left="720"/>
        <w:rPr>
          <w:rFonts w:ascii="Times New Roman" w:hAnsi="Times New Roman" w:cs="Times New Roman"/>
          <w:sz w:val="24"/>
          <w:szCs w:val="24"/>
        </w:rPr>
      </w:pPr>
    </w:p>
    <w:p w:rsidR="00BB7DD2" w:rsidRPr="00265B86" w:rsidRDefault="00392FC2" w:rsidP="00573165">
      <w:pPr>
        <w:keepLines w:val="0"/>
        <w:numPr>
          <w:ilvl w:val="0"/>
          <w:numId w:val="20"/>
        </w:numPr>
        <w:spacing w:line="240" w:lineRule="auto"/>
        <w:rPr>
          <w:rFonts w:ascii="Times New Roman" w:hAnsi="Times New Roman" w:cs="Times New Roman"/>
          <w:sz w:val="24"/>
          <w:szCs w:val="24"/>
        </w:rPr>
      </w:pPr>
      <w:r w:rsidRPr="00265B86">
        <w:rPr>
          <w:rFonts w:ascii="Times New Roman" w:hAnsi="Times New Roman" w:cs="Times New Roman"/>
          <w:sz w:val="24"/>
          <w:szCs w:val="24"/>
        </w:rPr>
        <w:t>Tanév végi hangos olvasás felmérés</w:t>
      </w:r>
      <w:r w:rsidR="0041644B" w:rsidRPr="00265B86">
        <w:rPr>
          <w:rFonts w:ascii="Times New Roman" w:hAnsi="Times New Roman" w:cs="Times New Roman"/>
          <w:sz w:val="24"/>
          <w:szCs w:val="24"/>
        </w:rPr>
        <w:t>e</w:t>
      </w:r>
      <w:r w:rsidRPr="00265B86">
        <w:rPr>
          <w:rFonts w:ascii="Times New Roman" w:hAnsi="Times New Roman" w:cs="Times New Roman"/>
          <w:sz w:val="24"/>
          <w:szCs w:val="24"/>
        </w:rPr>
        <w:t xml:space="preserve"> az 1. és 4. osztályokban</w:t>
      </w:r>
    </w:p>
    <w:p w:rsidR="00BB7DD2" w:rsidRPr="00265B86" w:rsidRDefault="00392FC2" w:rsidP="00573165">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 xml:space="preserve">Határidő: 2020. </w:t>
      </w:r>
      <w:r w:rsidR="00C93589" w:rsidRPr="00265B86">
        <w:rPr>
          <w:rFonts w:ascii="Times New Roman" w:hAnsi="Times New Roman" w:cs="Times New Roman"/>
          <w:sz w:val="24"/>
          <w:szCs w:val="24"/>
        </w:rPr>
        <w:t>június 1.</w:t>
      </w:r>
    </w:p>
    <w:p w:rsidR="00BB7DD2" w:rsidRPr="00265B86" w:rsidRDefault="00392FC2" w:rsidP="00573165">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Felelős: alsó tagozatos igazgatóhelyettes, munkaközösség-vezető</w:t>
      </w:r>
    </w:p>
    <w:p w:rsidR="00BB7DD2" w:rsidRPr="00265B86" w:rsidRDefault="00BB7DD2" w:rsidP="00573165">
      <w:pPr>
        <w:spacing w:line="240" w:lineRule="auto"/>
        <w:ind w:left="720"/>
        <w:rPr>
          <w:rFonts w:ascii="Times New Roman" w:hAnsi="Times New Roman" w:cs="Times New Roman"/>
          <w:sz w:val="24"/>
          <w:szCs w:val="24"/>
        </w:rPr>
      </w:pPr>
    </w:p>
    <w:p w:rsidR="00BB7DD2" w:rsidRPr="00265B86" w:rsidRDefault="00392FC2" w:rsidP="00573165">
      <w:pPr>
        <w:keepLines w:val="0"/>
        <w:numPr>
          <w:ilvl w:val="0"/>
          <w:numId w:val="20"/>
        </w:numPr>
        <w:spacing w:line="240" w:lineRule="auto"/>
        <w:rPr>
          <w:rFonts w:ascii="Times New Roman" w:hAnsi="Times New Roman" w:cs="Times New Roman"/>
          <w:sz w:val="24"/>
          <w:szCs w:val="24"/>
        </w:rPr>
      </w:pPr>
      <w:r w:rsidRPr="00265B86">
        <w:rPr>
          <w:rFonts w:ascii="Times New Roman" w:hAnsi="Times New Roman" w:cs="Times New Roman"/>
          <w:sz w:val="24"/>
          <w:szCs w:val="24"/>
        </w:rPr>
        <w:t>Tanév végi hangos olvasás felmérés</w:t>
      </w:r>
      <w:r w:rsidR="0041644B" w:rsidRPr="00265B86">
        <w:rPr>
          <w:rFonts w:ascii="Times New Roman" w:hAnsi="Times New Roman" w:cs="Times New Roman"/>
          <w:sz w:val="24"/>
          <w:szCs w:val="24"/>
        </w:rPr>
        <w:t>e</w:t>
      </w:r>
      <w:r w:rsidRPr="00265B86">
        <w:rPr>
          <w:rFonts w:ascii="Times New Roman" w:hAnsi="Times New Roman" w:cs="Times New Roman"/>
          <w:sz w:val="24"/>
          <w:szCs w:val="24"/>
        </w:rPr>
        <w:t xml:space="preserve"> a 8. évfolyamon</w:t>
      </w:r>
    </w:p>
    <w:p w:rsidR="00BB7DD2" w:rsidRPr="00265B86" w:rsidRDefault="00392FC2" w:rsidP="00573165">
      <w:pPr>
        <w:spacing w:line="240" w:lineRule="auto"/>
        <w:ind w:left="2160" w:hanging="1440"/>
        <w:rPr>
          <w:rFonts w:ascii="Times New Roman" w:hAnsi="Times New Roman" w:cs="Times New Roman"/>
          <w:sz w:val="24"/>
          <w:szCs w:val="24"/>
        </w:rPr>
      </w:pPr>
      <w:r w:rsidRPr="00265B86">
        <w:rPr>
          <w:rFonts w:ascii="Times New Roman" w:hAnsi="Times New Roman" w:cs="Times New Roman"/>
          <w:sz w:val="24"/>
          <w:szCs w:val="24"/>
        </w:rPr>
        <w:t>Határidő: 2020. május utolsó hete</w:t>
      </w:r>
    </w:p>
    <w:p w:rsidR="00BB7DD2" w:rsidRPr="00265B86" w:rsidRDefault="00392FC2" w:rsidP="00573165">
      <w:pPr>
        <w:spacing w:line="240" w:lineRule="auto"/>
        <w:ind w:left="2160" w:hanging="1440"/>
        <w:rPr>
          <w:rFonts w:ascii="Times New Roman" w:hAnsi="Times New Roman" w:cs="Times New Roman"/>
          <w:sz w:val="24"/>
          <w:szCs w:val="24"/>
        </w:rPr>
      </w:pPr>
      <w:r w:rsidRPr="00265B86">
        <w:rPr>
          <w:rFonts w:ascii="Times New Roman" w:hAnsi="Times New Roman" w:cs="Times New Roman"/>
          <w:sz w:val="24"/>
          <w:szCs w:val="24"/>
        </w:rPr>
        <w:t>Felelős: munkaközösség-vezető, szaktanárok</w:t>
      </w:r>
    </w:p>
    <w:p w:rsidR="0041644B" w:rsidRPr="00265B86" w:rsidRDefault="0041644B" w:rsidP="00573165">
      <w:pPr>
        <w:spacing w:line="240" w:lineRule="auto"/>
        <w:ind w:left="2160" w:hanging="1440"/>
        <w:rPr>
          <w:rFonts w:ascii="Times New Roman" w:hAnsi="Times New Roman" w:cs="Times New Roman"/>
          <w:sz w:val="24"/>
          <w:szCs w:val="24"/>
        </w:rPr>
      </w:pPr>
    </w:p>
    <w:p w:rsidR="00BB7DD2" w:rsidRPr="00265B86" w:rsidRDefault="00392FC2" w:rsidP="00573165">
      <w:pPr>
        <w:keepLines w:val="0"/>
        <w:numPr>
          <w:ilvl w:val="0"/>
          <w:numId w:val="20"/>
        </w:numPr>
        <w:spacing w:line="240" w:lineRule="auto"/>
        <w:rPr>
          <w:rFonts w:ascii="Times New Roman" w:hAnsi="Times New Roman" w:cs="Times New Roman"/>
          <w:sz w:val="24"/>
          <w:szCs w:val="24"/>
        </w:rPr>
      </w:pPr>
      <w:r w:rsidRPr="00265B86">
        <w:rPr>
          <w:rFonts w:ascii="Times New Roman" w:hAnsi="Times New Roman" w:cs="Times New Roman"/>
          <w:sz w:val="24"/>
          <w:szCs w:val="24"/>
        </w:rPr>
        <w:t>Neveltségi szint felmérése a szakmai munkaközösségek által kialakított mérőeszközök segítségével</w:t>
      </w:r>
    </w:p>
    <w:p w:rsidR="00BB7DD2" w:rsidRPr="00265B86" w:rsidRDefault="00392FC2" w:rsidP="00573165">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Határidő: folyamatos</w:t>
      </w:r>
    </w:p>
    <w:p w:rsidR="00BB7DD2" w:rsidRDefault="00392FC2" w:rsidP="00573165">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Felelős: szakmai munkaközösség-vezetők</w:t>
      </w:r>
    </w:p>
    <w:p w:rsidR="00F67A5B" w:rsidRPr="00265B86" w:rsidRDefault="00F67A5B" w:rsidP="00573165">
      <w:pPr>
        <w:spacing w:line="240" w:lineRule="auto"/>
        <w:ind w:left="720"/>
        <w:rPr>
          <w:rFonts w:ascii="Times New Roman" w:hAnsi="Times New Roman" w:cs="Times New Roman"/>
          <w:sz w:val="24"/>
          <w:szCs w:val="24"/>
        </w:rPr>
      </w:pP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     j)   A tanulók fizikai állapotának és edzettségének vizsgálata: NETFIT</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           A felmérés elvégzésének határideje: 2020. </w:t>
      </w:r>
      <w:r w:rsidR="00C93589" w:rsidRPr="00265B86">
        <w:rPr>
          <w:rFonts w:ascii="Times New Roman" w:hAnsi="Times New Roman" w:cs="Times New Roman"/>
          <w:sz w:val="24"/>
          <w:szCs w:val="24"/>
        </w:rPr>
        <w:t>01. 06</w:t>
      </w:r>
      <w:r w:rsidR="0041644B" w:rsidRPr="00265B86">
        <w:rPr>
          <w:rFonts w:ascii="Times New Roman" w:hAnsi="Times New Roman" w:cs="Times New Roman"/>
          <w:sz w:val="24"/>
          <w:szCs w:val="24"/>
        </w:rPr>
        <w:t xml:space="preserve"> </w:t>
      </w:r>
      <w:r w:rsidR="00C93589" w:rsidRPr="00265B86">
        <w:rPr>
          <w:rFonts w:ascii="Times New Roman" w:hAnsi="Times New Roman" w:cs="Times New Roman"/>
          <w:sz w:val="24"/>
          <w:szCs w:val="24"/>
        </w:rPr>
        <w:t xml:space="preserve">- 2020. 05. 20.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           </w:t>
      </w:r>
      <w:r w:rsidR="0041644B" w:rsidRPr="00265B86">
        <w:rPr>
          <w:rFonts w:ascii="Times New Roman" w:hAnsi="Times New Roman" w:cs="Times New Roman"/>
          <w:sz w:val="24"/>
          <w:szCs w:val="24"/>
        </w:rPr>
        <w:t>Feltöltés határideje</w:t>
      </w:r>
      <w:r w:rsidRPr="00265B86">
        <w:rPr>
          <w:rFonts w:ascii="Times New Roman" w:hAnsi="Times New Roman" w:cs="Times New Roman"/>
          <w:sz w:val="24"/>
          <w:szCs w:val="24"/>
        </w:rPr>
        <w:t xml:space="preserve">: 2020. </w:t>
      </w:r>
      <w:r w:rsidR="00C93589" w:rsidRPr="00265B86">
        <w:rPr>
          <w:rFonts w:ascii="Times New Roman" w:hAnsi="Times New Roman" w:cs="Times New Roman"/>
          <w:sz w:val="24"/>
          <w:szCs w:val="24"/>
        </w:rPr>
        <w:t xml:space="preserve">05. 29. </w:t>
      </w:r>
    </w:p>
    <w:p w:rsidR="00BB7DD2" w:rsidRPr="00265B86" w:rsidRDefault="0041644B"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           </w:t>
      </w:r>
      <w:r w:rsidR="00392FC2" w:rsidRPr="00265B86">
        <w:rPr>
          <w:rFonts w:ascii="Times New Roman" w:hAnsi="Times New Roman" w:cs="Times New Roman"/>
          <w:sz w:val="24"/>
          <w:szCs w:val="24"/>
        </w:rPr>
        <w:t xml:space="preserve">Feldolgozása: 2020. </w:t>
      </w:r>
      <w:r w:rsidR="00C93589" w:rsidRPr="00265B86">
        <w:rPr>
          <w:rFonts w:ascii="Times New Roman" w:hAnsi="Times New Roman" w:cs="Times New Roman"/>
          <w:sz w:val="24"/>
          <w:szCs w:val="24"/>
        </w:rPr>
        <w:t xml:space="preserve">június központilag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           Felelős: </w:t>
      </w:r>
      <w:r w:rsidR="00C93589" w:rsidRPr="00265B86">
        <w:rPr>
          <w:rFonts w:ascii="Times New Roman" w:hAnsi="Times New Roman" w:cs="Times New Roman"/>
          <w:sz w:val="24"/>
          <w:szCs w:val="24"/>
        </w:rPr>
        <w:t xml:space="preserve">Testnevelők </w:t>
      </w:r>
    </w:p>
    <w:p w:rsidR="00BB7DD2" w:rsidRPr="00F9514B" w:rsidRDefault="0085098C" w:rsidP="00C827B4">
      <w:pPr>
        <w:pStyle w:val="Cmsor1"/>
      </w:pPr>
      <w:bookmarkStart w:id="50" w:name="_Toc20335862"/>
      <w:r>
        <w:lastRenderedPageBreak/>
        <w:t xml:space="preserve">6. </w:t>
      </w:r>
      <w:r w:rsidR="00F67A5B">
        <w:t>Pályaválasztás.</w:t>
      </w:r>
      <w:r w:rsidR="00392FC2" w:rsidRPr="00F9514B">
        <w:t xml:space="preserve"> </w:t>
      </w:r>
      <w:r w:rsidR="00F67A5B">
        <w:t>K</w:t>
      </w:r>
      <w:r w:rsidR="00392FC2" w:rsidRPr="00F67A5B">
        <w:t>özépfokú</w:t>
      </w:r>
      <w:r w:rsidR="00392FC2" w:rsidRPr="00F9514B">
        <w:t xml:space="preserve"> intézményekbe történő továbbtanulás</w:t>
      </w:r>
      <w:bookmarkEnd w:id="50"/>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A középfokú oktatási intézményekbe történő továbbtanulás rendjét 2019/2020. tanév</w:t>
      </w:r>
      <w:r w:rsidR="0041644B" w:rsidRPr="00265B86">
        <w:rPr>
          <w:rFonts w:ascii="Times New Roman" w:hAnsi="Times New Roman" w:cs="Times New Roman"/>
          <w:sz w:val="24"/>
          <w:szCs w:val="24"/>
        </w:rPr>
        <w:t>re vonatkozóan a</w:t>
      </w:r>
      <w:r w:rsidRPr="00265B86">
        <w:rPr>
          <w:rFonts w:ascii="Times New Roman" w:hAnsi="Times New Roman" w:cs="Times New Roman"/>
          <w:sz w:val="24"/>
          <w:szCs w:val="24"/>
        </w:rPr>
        <w:t xml:space="preserve"> </w:t>
      </w:r>
      <w:r w:rsidR="0041644B" w:rsidRPr="00265B86">
        <w:rPr>
          <w:rFonts w:ascii="Times New Roman" w:hAnsi="Times New Roman" w:cs="Times New Roman"/>
          <w:sz w:val="24"/>
          <w:szCs w:val="24"/>
        </w:rPr>
        <w:t>11/2019. (VII.3.) EMMI rendelet</w:t>
      </w:r>
      <w:r w:rsidRPr="00265B86">
        <w:rPr>
          <w:rFonts w:ascii="Times New Roman" w:hAnsi="Times New Roman" w:cs="Times New Roman"/>
          <w:i/>
          <w:sz w:val="24"/>
          <w:szCs w:val="24"/>
        </w:rPr>
        <w:t xml:space="preserve"> 2. sz. melléklete</w:t>
      </w:r>
      <w:r w:rsidRPr="00265B86">
        <w:rPr>
          <w:rFonts w:ascii="Times New Roman" w:hAnsi="Times New Roman" w:cs="Times New Roman"/>
          <w:sz w:val="24"/>
          <w:szCs w:val="24"/>
        </w:rPr>
        <w:t xml:space="preserve"> szabályozza. Az ebben foglaltakat a nevelőtestület ülésén az igazgató ismerteti. A továbbtanulásért felelős kolléga és a nyolcadikos osztályfőnökök a tanulók szüleivel való folyamatos konzultációk útján segítik a továbbtanulás ügyintézését, annak adminisztrációs feladatait.</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Az iskola igazgatóhelyettesei rendszeresen ellenőrzik a határidők pontos betartását. </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A pályaválasztás pedagógiai-szakmai jellegű feladatait (pályaorientációs programok) az osztályfőnöki és az egyes szaktárgyi helyi tantervi programok tartalmazzák (pedagógiai program melléklete)</w:t>
      </w:r>
      <w:r w:rsidR="0041644B" w:rsidRPr="00265B86">
        <w:rPr>
          <w:rFonts w:ascii="Times New Roman" w:hAnsi="Times New Roman" w:cs="Times New Roman"/>
          <w:sz w:val="24"/>
          <w:szCs w:val="24"/>
        </w:rPr>
        <w:t>.</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tanév tervezése során nagy hangsúlyt fektetünk a továbbtanulásra felkészítő fakultációs illetve más egyéb foglalkozásokra (tantárgyfelosztás).  </w:t>
      </w:r>
    </w:p>
    <w:p w:rsidR="00BB7DD2" w:rsidRPr="00F9514B" w:rsidRDefault="0085098C" w:rsidP="00C827B4">
      <w:pPr>
        <w:pStyle w:val="Cmsor1"/>
      </w:pPr>
      <w:bookmarkStart w:id="51" w:name="_Toc20335863"/>
      <w:r>
        <w:t xml:space="preserve">7. </w:t>
      </w:r>
      <w:r w:rsidR="00392FC2" w:rsidRPr="00F9514B">
        <w:t>A tanfelügyeleti, Önértékelési rendszerrel kapcsolatos feladatok</w:t>
      </w:r>
      <w:bookmarkEnd w:id="51"/>
    </w:p>
    <w:p w:rsidR="00BB7DD2" w:rsidRPr="00265B86" w:rsidRDefault="0041644B"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Törvényi háttér: A</w:t>
      </w:r>
      <w:r w:rsidR="00392FC2" w:rsidRPr="00265B86">
        <w:rPr>
          <w:rFonts w:ascii="Times New Roman" w:hAnsi="Times New Roman" w:cs="Times New Roman"/>
          <w:sz w:val="24"/>
          <w:szCs w:val="24"/>
        </w:rPr>
        <w:t xml:space="preserve"> 20/2016. (VIII. 24.) EMMI rendelete a nevelési-oktatási intézmények működéséről és a köznevelési intézmények névhasználatáról szóló 20/2012. (VIII. 31.) EMMI rendelet 17. §-a előírja, hogy az ,,országos pedagógiai-szakmai ellenőrzés részét képező intézményi önértékelés területeit, szempontjait, módszereit és eszközrendszerét a hivatal dolgozza ki és az oktatásért felelős miniszter hagyja jóvá.”</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Feladatok:</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a., az intézmény az aktuális (évente vizsgálandó) elvárások alapján értékeli saját pedagógiai munkáját</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b., </w:t>
      </w:r>
      <w:r w:rsidRPr="00265B86">
        <w:rPr>
          <w:rFonts w:ascii="Times New Roman" w:eastAsia="Times New Roman" w:hAnsi="Times New Roman" w:cs="Times New Roman"/>
          <w:sz w:val="24"/>
          <w:szCs w:val="24"/>
        </w:rPr>
        <w:t>s</w:t>
      </w:r>
      <w:r w:rsidRPr="00265B86">
        <w:rPr>
          <w:rFonts w:ascii="Times New Roman" w:hAnsi="Times New Roman" w:cs="Times New Roman"/>
          <w:sz w:val="24"/>
          <w:szCs w:val="24"/>
        </w:rPr>
        <w:t>or kerül az intézmény pedagógusainak az önértékelésére</w:t>
      </w:r>
    </w:p>
    <w:tbl>
      <w:tblPr>
        <w:tblStyle w:val="afffffc"/>
        <w:tblW w:w="100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
        <w:gridCol w:w="4335"/>
        <w:gridCol w:w="1274"/>
        <w:gridCol w:w="1516"/>
        <w:gridCol w:w="2130"/>
      </w:tblGrid>
      <w:tr w:rsidR="007F2BC3" w:rsidRPr="00265B86" w:rsidTr="00F67A5B">
        <w:trPr>
          <w:jc w:val="center"/>
        </w:trPr>
        <w:tc>
          <w:tcPr>
            <w:tcW w:w="765"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ssz.</w:t>
            </w:r>
          </w:p>
        </w:tc>
        <w:tc>
          <w:tcPr>
            <w:tcW w:w="4335"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esemény / téma</w:t>
            </w:r>
          </w:p>
        </w:tc>
        <w:tc>
          <w:tcPr>
            <w:tcW w:w="1274"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felelős</w:t>
            </w:r>
          </w:p>
        </w:tc>
        <w:tc>
          <w:tcPr>
            <w:tcW w:w="1516"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b/>
                <w:sz w:val="24"/>
                <w:szCs w:val="24"/>
              </w:rPr>
              <w:t>határidő</w:t>
            </w:r>
          </w:p>
        </w:tc>
        <w:tc>
          <w:tcPr>
            <w:tcW w:w="2130"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 xml:space="preserve">eredményességi mutató </w:t>
            </w:r>
          </w:p>
        </w:tc>
      </w:tr>
      <w:tr w:rsidR="007F2BC3" w:rsidRPr="00265B86" w:rsidTr="00F67A5B">
        <w:trPr>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1.</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Tantestület tájékoztatása, az intézményi önértékelés évente vizsgálandó területeiről,</w:t>
            </w:r>
            <w:r w:rsidR="00123679" w:rsidRPr="00265B86">
              <w:rPr>
                <w:rFonts w:ascii="Times New Roman" w:hAnsi="Times New Roman" w:cs="Times New Roman"/>
                <w:sz w:val="24"/>
                <w:szCs w:val="24"/>
              </w:rPr>
              <w:t xml:space="preserve"> </w:t>
            </w:r>
            <w:r w:rsidRPr="00265B86">
              <w:rPr>
                <w:rFonts w:ascii="Times New Roman" w:hAnsi="Times New Roman" w:cs="Times New Roman"/>
                <w:sz w:val="24"/>
                <w:szCs w:val="24"/>
              </w:rPr>
              <w:t>elvárásokról, az önértékelésbe került pedagógusokról, a hozzá kapcsolódó feladatokról</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(Melléklet)</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intézmény-</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vezető</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2019.09.23.</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megértették</w:t>
            </w:r>
          </w:p>
        </w:tc>
      </w:tr>
      <w:tr w:rsidR="007F2BC3" w:rsidRPr="00265B86" w:rsidTr="00F67A5B">
        <w:trPr>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Önértékelési Szabályzat módosítása</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Borsosné Zs. Ildikó</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2019</w:t>
            </w:r>
            <w:r w:rsidR="00123679" w:rsidRPr="00265B86">
              <w:rPr>
                <w:rFonts w:ascii="Times New Roman" w:hAnsi="Times New Roman" w:cs="Times New Roman"/>
                <w:sz w:val="24"/>
                <w:szCs w:val="24"/>
              </w:rPr>
              <w:t>.</w:t>
            </w:r>
            <w:r w:rsidRPr="00265B86">
              <w:rPr>
                <w:rFonts w:ascii="Times New Roman" w:hAnsi="Times New Roman" w:cs="Times New Roman"/>
                <w:sz w:val="24"/>
                <w:szCs w:val="24"/>
              </w:rPr>
              <w:t xml:space="preserve"> december</w:t>
            </w:r>
          </w:p>
          <w:p w:rsidR="00BB7DD2" w:rsidRPr="00265B86" w:rsidRDefault="00BB7DD2" w:rsidP="00F67A5B">
            <w:pPr>
              <w:spacing w:after="0" w:line="240" w:lineRule="auto"/>
              <w:jc w:val="center"/>
              <w:rPr>
                <w:rFonts w:ascii="Times New Roman" w:hAnsi="Times New Roman" w:cs="Times New Roman"/>
                <w:sz w:val="24"/>
                <w:szCs w:val="24"/>
              </w:rPr>
            </w:pPr>
          </w:p>
          <w:p w:rsidR="00BB7DD2" w:rsidRPr="00265B86" w:rsidRDefault="00BB7DD2" w:rsidP="00F67A5B">
            <w:pPr>
              <w:spacing w:after="0" w:line="240" w:lineRule="auto"/>
              <w:jc w:val="center"/>
              <w:rPr>
                <w:rFonts w:ascii="Times New Roman" w:hAnsi="Times New Roman" w:cs="Times New Roman"/>
                <w:sz w:val="24"/>
                <w:szCs w:val="24"/>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az önértékelési folyamatok egyszerűsítése a törvényi szabályozóknak megfelelően</w:t>
            </w:r>
          </w:p>
        </w:tc>
      </w:tr>
      <w:tr w:rsidR="007F2BC3" w:rsidRPr="00265B86" w:rsidTr="00F67A5B">
        <w:trPr>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3.</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Az önértékelésbe került pedagó</w:t>
            </w:r>
            <w:r w:rsidR="00123679" w:rsidRPr="00265B86">
              <w:rPr>
                <w:rFonts w:ascii="Times New Roman" w:hAnsi="Times New Roman" w:cs="Times New Roman"/>
                <w:sz w:val="24"/>
                <w:szCs w:val="24"/>
              </w:rPr>
              <w:t>gusok felkészítése a folyamatra</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BB7DD2" w:rsidP="00F67A5B">
            <w:pPr>
              <w:spacing w:after="0" w:line="240" w:lineRule="auto"/>
              <w:jc w:val="center"/>
              <w:rPr>
                <w:rFonts w:ascii="Times New Roman" w:hAnsi="Times New Roman" w:cs="Times New Roman"/>
                <w:sz w:val="24"/>
                <w:szCs w:val="24"/>
              </w:rPr>
            </w:pP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Borsosné Zs. Ildikó</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2019.</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december</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kapott tájékoztatás felhasználása a folyamathoz</w:t>
            </w:r>
          </w:p>
        </w:tc>
      </w:tr>
      <w:tr w:rsidR="007F2BC3" w:rsidRPr="00265B86" w:rsidTr="00F67A5B">
        <w:trPr>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4.</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Az önértékelési dokumentumok, a szükséges információk biztosítása az ellen</w:t>
            </w:r>
            <w:r w:rsidR="00123679" w:rsidRPr="00265B86">
              <w:rPr>
                <w:rFonts w:ascii="Times New Roman" w:hAnsi="Times New Roman" w:cs="Times New Roman"/>
                <w:sz w:val="24"/>
                <w:szCs w:val="24"/>
              </w:rPr>
              <w:t>őrzés során</w:t>
            </w:r>
          </w:p>
          <w:p w:rsidR="00BB7DD2" w:rsidRPr="00265B86" w:rsidRDefault="00C93589"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lastRenderedPageBreak/>
              <w:t xml:space="preserve"> </w:t>
            </w:r>
            <w:r w:rsidR="00392FC2" w:rsidRPr="00265B86">
              <w:rPr>
                <w:rFonts w:ascii="Times New Roman" w:hAnsi="Times New Roman" w:cs="Times New Roman"/>
                <w:sz w:val="24"/>
                <w:szCs w:val="24"/>
              </w:rPr>
              <w:t xml:space="preserve"> A lehetséges változásokat követő javas</w:t>
            </w:r>
            <w:r w:rsidR="00123679" w:rsidRPr="00265B86">
              <w:rPr>
                <w:rFonts w:ascii="Times New Roman" w:hAnsi="Times New Roman" w:cs="Times New Roman"/>
                <w:sz w:val="24"/>
                <w:szCs w:val="24"/>
              </w:rPr>
              <w:t>latok beépítése az éves munkába</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lastRenderedPageBreak/>
              <w:t>Borsosné Zs. Ildikó</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Folyama-</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tosan</w:t>
            </w:r>
          </w:p>
          <w:p w:rsidR="00BB7DD2" w:rsidRPr="00265B86" w:rsidRDefault="00BB7DD2" w:rsidP="00F67A5B">
            <w:pPr>
              <w:spacing w:after="0" w:line="240" w:lineRule="auto"/>
              <w:jc w:val="center"/>
              <w:rPr>
                <w:rFonts w:ascii="Times New Roman" w:hAnsi="Times New Roman" w:cs="Times New Roman"/>
                <w:sz w:val="24"/>
                <w:szCs w:val="24"/>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a pedagógusok pontos információkhoz </w:t>
            </w:r>
            <w:r w:rsidRPr="00265B86">
              <w:rPr>
                <w:rFonts w:ascii="Times New Roman" w:hAnsi="Times New Roman" w:cs="Times New Roman"/>
                <w:sz w:val="24"/>
                <w:szCs w:val="24"/>
              </w:rPr>
              <w:lastRenderedPageBreak/>
              <w:t>jutnak, eredményesebb  intézményi működés</w:t>
            </w:r>
          </w:p>
          <w:p w:rsidR="00BB7DD2" w:rsidRPr="00265B86" w:rsidRDefault="00BB7DD2" w:rsidP="00F67A5B">
            <w:pPr>
              <w:spacing w:after="0" w:line="240" w:lineRule="auto"/>
              <w:jc w:val="center"/>
              <w:rPr>
                <w:rFonts w:ascii="Times New Roman" w:hAnsi="Times New Roman" w:cs="Times New Roman"/>
                <w:sz w:val="24"/>
                <w:szCs w:val="24"/>
              </w:rPr>
            </w:pPr>
          </w:p>
        </w:tc>
      </w:tr>
      <w:tr w:rsidR="007F2BC3" w:rsidRPr="00265B86" w:rsidTr="00F67A5B">
        <w:trPr>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lastRenderedPageBreak/>
              <w:t>5.</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Az intézményi önértékelés (évente vizsgálandó) elvá</w:t>
            </w:r>
            <w:r w:rsidR="00123679" w:rsidRPr="00265B86">
              <w:rPr>
                <w:rFonts w:ascii="Times New Roman" w:hAnsi="Times New Roman" w:cs="Times New Roman"/>
                <w:sz w:val="24"/>
                <w:szCs w:val="24"/>
              </w:rPr>
              <w:t>rásainak vizsgálata</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BECS </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2020.</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június</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információgyűjtés a továbblépéshez </w:t>
            </w:r>
          </w:p>
        </w:tc>
      </w:tr>
      <w:tr w:rsidR="007F2BC3" w:rsidRPr="00265B86" w:rsidTr="00F67A5B">
        <w:trPr>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6.</w:t>
            </w:r>
          </w:p>
        </w:tc>
        <w:tc>
          <w:tcPr>
            <w:tcW w:w="4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679"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Javaslatok a megfogalmazása az elvárások megvalósulásának v</w:t>
            </w:r>
            <w:r w:rsidR="00123679" w:rsidRPr="00265B86">
              <w:rPr>
                <w:rFonts w:ascii="Times New Roman" w:hAnsi="Times New Roman" w:cs="Times New Roman"/>
                <w:sz w:val="24"/>
                <w:szCs w:val="24"/>
              </w:rPr>
              <w:t>izsgálati tapasztalatai alapján</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Összegző értékelés elkészítése az</w:t>
            </w:r>
            <w:r w:rsidR="00123679" w:rsidRPr="00265B86">
              <w:rPr>
                <w:rFonts w:ascii="Times New Roman" w:hAnsi="Times New Roman" w:cs="Times New Roman"/>
                <w:sz w:val="24"/>
                <w:szCs w:val="24"/>
              </w:rPr>
              <w:t xml:space="preserve"> önértékelés éves terve alapján</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BECS</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Borsosné Zs.Ildikó</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2020.</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június 20.</w:t>
            </w:r>
          </w:p>
          <w:p w:rsidR="00BB7DD2" w:rsidRPr="00265B86" w:rsidRDefault="00BB7DD2" w:rsidP="00F67A5B">
            <w:pPr>
              <w:spacing w:after="0" w:line="240" w:lineRule="auto"/>
              <w:jc w:val="center"/>
              <w:rPr>
                <w:rFonts w:ascii="Times New Roman" w:hAnsi="Times New Roman" w:cs="Times New Roman"/>
                <w:sz w:val="24"/>
                <w:szCs w:val="24"/>
              </w:rPr>
            </w:pPr>
          </w:p>
          <w:p w:rsidR="00BB7DD2" w:rsidRPr="00265B86" w:rsidRDefault="00BB7DD2" w:rsidP="00F67A5B">
            <w:pPr>
              <w:spacing w:after="0" w:line="240" w:lineRule="auto"/>
              <w:jc w:val="center"/>
              <w:rPr>
                <w:rFonts w:ascii="Times New Roman" w:hAnsi="Times New Roman" w:cs="Times New Roman"/>
                <w:sz w:val="24"/>
                <w:szCs w:val="24"/>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az eredmények,</w:t>
            </w:r>
            <w:r w:rsidR="00123679" w:rsidRPr="00265B86">
              <w:rPr>
                <w:rFonts w:ascii="Times New Roman" w:hAnsi="Times New Roman" w:cs="Times New Roman"/>
                <w:sz w:val="24"/>
                <w:szCs w:val="24"/>
              </w:rPr>
              <w:t xml:space="preserve"> </w:t>
            </w:r>
            <w:r w:rsidRPr="00265B86">
              <w:rPr>
                <w:rFonts w:ascii="Times New Roman" w:hAnsi="Times New Roman" w:cs="Times New Roman"/>
                <w:sz w:val="24"/>
                <w:szCs w:val="24"/>
              </w:rPr>
              <w:t>javaslatok beépítése a következő tanév munkájába, jól és eredményesen</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működő intézmény</w:t>
            </w:r>
          </w:p>
        </w:tc>
      </w:tr>
    </w:tbl>
    <w:p w:rsidR="00F9514B" w:rsidRDefault="00F9514B" w:rsidP="00573165">
      <w:pPr>
        <w:keepNext/>
        <w:pBdr>
          <w:top w:val="nil"/>
          <w:left w:val="nil"/>
          <w:bottom w:val="nil"/>
          <w:right w:val="nil"/>
          <w:between w:val="nil"/>
        </w:pBdr>
        <w:spacing w:line="240" w:lineRule="auto"/>
        <w:rPr>
          <w:rFonts w:ascii="Times New Roman" w:hAnsi="Times New Roman" w:cs="Times New Roman"/>
          <w:i/>
          <w:sz w:val="28"/>
          <w:szCs w:val="28"/>
        </w:rPr>
      </w:pPr>
    </w:p>
    <w:p w:rsidR="00BB7DD2" w:rsidRPr="00F9514B" w:rsidRDefault="0085098C" w:rsidP="00C827B4">
      <w:pPr>
        <w:pStyle w:val="Cmsor1"/>
      </w:pPr>
      <w:bookmarkStart w:id="52" w:name="_Toc20335864"/>
      <w:r>
        <w:t xml:space="preserve">8. </w:t>
      </w:r>
      <w:r w:rsidR="00392FC2" w:rsidRPr="00F9514B">
        <w:t>A minőségfejlesztési munka tervezése</w:t>
      </w:r>
      <w:bookmarkEnd w:id="52"/>
    </w:p>
    <w:tbl>
      <w:tblPr>
        <w:tblStyle w:val="afffffd"/>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3891"/>
        <w:gridCol w:w="1512"/>
        <w:gridCol w:w="1685"/>
        <w:gridCol w:w="2051"/>
      </w:tblGrid>
      <w:tr w:rsidR="007F2BC3" w:rsidRPr="00265B86">
        <w:trPr>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ssz.</w:t>
            </w:r>
          </w:p>
        </w:tc>
        <w:tc>
          <w:tcPr>
            <w:tcW w:w="3891"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esemény / téma</w:t>
            </w:r>
          </w:p>
        </w:tc>
        <w:tc>
          <w:tcPr>
            <w:tcW w:w="1512"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felelős</w:t>
            </w:r>
          </w:p>
        </w:tc>
        <w:tc>
          <w:tcPr>
            <w:tcW w:w="1685"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b/>
                <w:sz w:val="24"/>
                <w:szCs w:val="24"/>
              </w:rPr>
              <w:t>határidő</w:t>
            </w:r>
          </w:p>
        </w:tc>
        <w:tc>
          <w:tcPr>
            <w:tcW w:w="2051"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eredményességi mutató</w:t>
            </w:r>
          </w:p>
        </w:tc>
      </w:tr>
      <w:tr w:rsidR="007F2BC3" w:rsidRPr="00265B86">
        <w:trPr>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1.</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Az önértékelési intézkedési terv felülvizsgálata alapján az éves /rövid távú/</w:t>
            </w:r>
            <w:r w:rsidR="00123679" w:rsidRPr="00265B86">
              <w:rPr>
                <w:rFonts w:ascii="Times New Roman" w:hAnsi="Times New Roman" w:cs="Times New Roman"/>
                <w:sz w:val="24"/>
                <w:szCs w:val="24"/>
              </w:rPr>
              <w:t xml:space="preserve"> </w:t>
            </w:r>
            <w:r w:rsidRPr="00265B86">
              <w:rPr>
                <w:rFonts w:ascii="Times New Roman" w:hAnsi="Times New Roman" w:cs="Times New Roman"/>
                <w:sz w:val="24"/>
                <w:szCs w:val="24"/>
              </w:rPr>
              <w:t>feladatok, határidők konkrét, pontos meghatározása, felelősök kiválasztá</w:t>
            </w:r>
            <w:r w:rsidR="00123679" w:rsidRPr="00265B86">
              <w:rPr>
                <w:rFonts w:ascii="Times New Roman" w:hAnsi="Times New Roman" w:cs="Times New Roman"/>
                <w:sz w:val="24"/>
                <w:szCs w:val="24"/>
              </w:rPr>
              <w:t>sa a nevelőtestület bevonásával</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intézmény-</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vezetés, önértékelési csoport</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folyamatos, a feladatoknak megfelelően</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pozitív arculat, jól és eredményesen</w:t>
            </w:r>
            <w:r w:rsidR="00123679" w:rsidRPr="00265B86">
              <w:rPr>
                <w:rFonts w:ascii="Times New Roman" w:hAnsi="Times New Roman" w:cs="Times New Roman"/>
                <w:sz w:val="24"/>
                <w:szCs w:val="24"/>
              </w:rPr>
              <w:t xml:space="preserve"> </w:t>
            </w:r>
            <w:r w:rsidRPr="00265B86">
              <w:rPr>
                <w:rFonts w:ascii="Times New Roman" w:hAnsi="Times New Roman" w:cs="Times New Roman"/>
                <w:sz w:val="24"/>
                <w:szCs w:val="24"/>
              </w:rPr>
              <w:t xml:space="preserve">működő intézmény, ,,sikerorientáltsága </w:t>
            </w:r>
            <w:r w:rsidR="00123679" w:rsidRPr="00265B86">
              <w:rPr>
                <w:rFonts w:ascii="Times New Roman" w:hAnsi="Times New Roman" w:cs="Times New Roman"/>
                <w:sz w:val="24"/>
                <w:szCs w:val="24"/>
              </w:rPr>
              <w:t xml:space="preserve">a </w:t>
            </w:r>
            <w:r w:rsidRPr="00265B86">
              <w:rPr>
                <w:rFonts w:ascii="Times New Roman" w:hAnsi="Times New Roman" w:cs="Times New Roman"/>
                <w:sz w:val="24"/>
                <w:szCs w:val="24"/>
              </w:rPr>
              <w:t>munkahelyi hatékonyság alapköve”</w:t>
            </w:r>
          </w:p>
        </w:tc>
      </w:tr>
    </w:tbl>
    <w:p w:rsidR="00F9514B" w:rsidRDefault="00F9514B" w:rsidP="00573165">
      <w:pPr>
        <w:keepNext/>
        <w:pBdr>
          <w:top w:val="nil"/>
          <w:left w:val="nil"/>
          <w:bottom w:val="nil"/>
          <w:right w:val="nil"/>
          <w:between w:val="nil"/>
        </w:pBdr>
        <w:spacing w:line="240" w:lineRule="auto"/>
        <w:rPr>
          <w:rFonts w:ascii="Times New Roman" w:hAnsi="Times New Roman" w:cs="Times New Roman"/>
          <w:b/>
          <w:i/>
          <w:smallCaps/>
          <w:sz w:val="28"/>
          <w:szCs w:val="28"/>
        </w:rPr>
      </w:pPr>
    </w:p>
    <w:p w:rsidR="00BB7DD2" w:rsidRPr="00F9514B" w:rsidRDefault="0085098C" w:rsidP="00573165">
      <w:pPr>
        <w:pStyle w:val="Cmsor1"/>
      </w:pPr>
      <w:bookmarkStart w:id="53" w:name="_Toc20335865"/>
      <w:r>
        <w:t>9. S</w:t>
      </w:r>
      <w:r w:rsidR="00392FC2" w:rsidRPr="00F9514B">
        <w:t>zemélyi feltételek</w:t>
      </w:r>
      <w:bookmarkEnd w:id="53"/>
    </w:p>
    <w:p w:rsidR="00BB7DD2" w:rsidRPr="00265B86" w:rsidRDefault="0085098C" w:rsidP="00573165">
      <w:pPr>
        <w:pStyle w:val="Cmsor2"/>
      </w:pPr>
      <w:bookmarkStart w:id="54" w:name="_Toc20335866"/>
      <w:r>
        <w:t xml:space="preserve">9.1. </w:t>
      </w:r>
      <w:r w:rsidR="00F9514B">
        <w:t>Pedagógus</w:t>
      </w:r>
      <w:r w:rsidR="00392FC2" w:rsidRPr="00265B86">
        <w:t>adatok</w:t>
      </w:r>
      <w:bookmarkEnd w:id="54"/>
    </w:p>
    <w:p w:rsidR="00BB7DD2" w:rsidRPr="00265B86" w:rsidRDefault="00336FB5"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 Betöltött álláshelyek száma: 48</w:t>
      </w:r>
      <w:r w:rsidR="00123679" w:rsidRPr="00265B86">
        <w:rPr>
          <w:rFonts w:ascii="Times New Roman" w:hAnsi="Times New Roman" w:cs="Times New Roman"/>
          <w:sz w:val="24"/>
          <w:szCs w:val="24"/>
        </w:rPr>
        <w:t xml:space="preserve"> fő, ebbő</w:t>
      </w:r>
      <w:r w:rsidR="000E6125" w:rsidRPr="00265B86">
        <w:rPr>
          <w:rFonts w:ascii="Times New Roman" w:hAnsi="Times New Roman" w:cs="Times New Roman"/>
          <w:sz w:val="24"/>
          <w:szCs w:val="24"/>
        </w:rPr>
        <w:t>l</w:t>
      </w:r>
      <w:r w:rsidR="00123679" w:rsidRPr="00265B86">
        <w:rPr>
          <w:rFonts w:ascii="Times New Roman" w:hAnsi="Times New Roman" w:cs="Times New Roman"/>
          <w:sz w:val="24"/>
          <w:szCs w:val="24"/>
        </w:rPr>
        <w:t xml:space="preserve"> </w:t>
      </w:r>
      <w:r w:rsidR="000E6125" w:rsidRPr="00265B86">
        <w:rPr>
          <w:rFonts w:ascii="Times New Roman" w:hAnsi="Times New Roman" w:cs="Times New Roman"/>
          <w:sz w:val="24"/>
          <w:szCs w:val="24"/>
        </w:rPr>
        <w:t>1 fő részfoglalkozású</w:t>
      </w:r>
    </w:p>
    <w:p w:rsidR="000E6125" w:rsidRPr="00265B86" w:rsidRDefault="00123679"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Külső</w:t>
      </w:r>
      <w:r w:rsidR="000E6125" w:rsidRPr="00265B86">
        <w:rPr>
          <w:rFonts w:ascii="Times New Roman" w:hAnsi="Times New Roman" w:cs="Times New Roman"/>
          <w:sz w:val="24"/>
          <w:szCs w:val="24"/>
        </w:rPr>
        <w:t>sök: 3 fő</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Óraadók száma: 1 fő </w:t>
      </w:r>
      <w:r w:rsidR="00123679" w:rsidRPr="00265B86">
        <w:rPr>
          <w:rFonts w:ascii="Times New Roman" w:hAnsi="Times New Roman" w:cs="Times New Roman"/>
          <w:sz w:val="24"/>
          <w:szCs w:val="24"/>
        </w:rPr>
        <w:t>(</w:t>
      </w:r>
      <w:r w:rsidRPr="00265B86">
        <w:rPr>
          <w:rFonts w:ascii="Times New Roman" w:hAnsi="Times New Roman" w:cs="Times New Roman"/>
          <w:sz w:val="24"/>
          <w:szCs w:val="24"/>
        </w:rPr>
        <w:t>heti 1 óra</w:t>
      </w:r>
      <w:r w:rsidR="00123679" w:rsidRPr="00265B86">
        <w:rPr>
          <w:rFonts w:ascii="Times New Roman" w:hAnsi="Times New Roman" w:cs="Times New Roman"/>
          <w:sz w:val="24"/>
          <w:szCs w:val="24"/>
        </w:rPr>
        <w:t>)</w:t>
      </w:r>
    </w:p>
    <w:p w:rsidR="00DF0BFB" w:rsidRPr="00265B86" w:rsidRDefault="0085098C" w:rsidP="00573165">
      <w:pPr>
        <w:pStyle w:val="Cmsor2"/>
      </w:pPr>
      <w:bookmarkStart w:id="55" w:name="_Toc20335867"/>
      <w:r>
        <w:t xml:space="preserve">9.2. </w:t>
      </w:r>
      <w:r w:rsidR="00392FC2" w:rsidRPr="00265B86">
        <w:t>A pedagógusok minősítési rendszerével kapcsolatos feladatok</w:t>
      </w:r>
      <w:bookmarkEnd w:id="55"/>
    </w:p>
    <w:tbl>
      <w:tblPr>
        <w:tblStyle w:val="afffffe"/>
        <w:tblW w:w="9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7"/>
        <w:gridCol w:w="4329"/>
        <w:gridCol w:w="1845"/>
        <w:gridCol w:w="1134"/>
        <w:gridCol w:w="1835"/>
      </w:tblGrid>
      <w:tr w:rsidR="007F2BC3" w:rsidRPr="00265B86" w:rsidTr="00F67A5B">
        <w:trPr>
          <w:tblHeader/>
          <w:jc w:val="center"/>
        </w:trPr>
        <w:tc>
          <w:tcPr>
            <w:tcW w:w="767"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ssz.</w:t>
            </w:r>
          </w:p>
        </w:tc>
        <w:tc>
          <w:tcPr>
            <w:tcW w:w="4329"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esemény / téma</w:t>
            </w:r>
          </w:p>
        </w:tc>
        <w:tc>
          <w:tcPr>
            <w:tcW w:w="1845"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felelős</w:t>
            </w:r>
          </w:p>
        </w:tc>
        <w:tc>
          <w:tcPr>
            <w:tcW w:w="1134"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b/>
                <w:sz w:val="24"/>
                <w:szCs w:val="24"/>
              </w:rPr>
              <w:t>határidő</w:t>
            </w:r>
          </w:p>
        </w:tc>
        <w:tc>
          <w:tcPr>
            <w:tcW w:w="1835"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eredményességi mutató</w:t>
            </w:r>
          </w:p>
        </w:tc>
      </w:tr>
      <w:tr w:rsidR="007F2BC3" w:rsidRPr="00265B86" w:rsidTr="00DF0BFB">
        <w:trPr>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1.</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 2019.</w:t>
            </w:r>
            <w:r w:rsidR="00A438B1" w:rsidRPr="00265B86">
              <w:rPr>
                <w:rFonts w:ascii="Times New Roman" w:hAnsi="Times New Roman" w:cs="Times New Roman"/>
                <w:sz w:val="24"/>
                <w:szCs w:val="24"/>
              </w:rPr>
              <w:t xml:space="preserve"> </w:t>
            </w:r>
            <w:r w:rsidRPr="00265B86">
              <w:rPr>
                <w:rFonts w:ascii="Times New Roman" w:hAnsi="Times New Roman" w:cs="Times New Roman"/>
                <w:sz w:val="24"/>
                <w:szCs w:val="24"/>
              </w:rPr>
              <w:t>évi minősítésbe került pedagógusok támogatás</w:t>
            </w:r>
            <w:r w:rsidR="00A438B1" w:rsidRPr="00265B86">
              <w:rPr>
                <w:rFonts w:ascii="Times New Roman" w:hAnsi="Times New Roman" w:cs="Times New Roman"/>
                <w:sz w:val="24"/>
                <w:szCs w:val="24"/>
              </w:rPr>
              <w:t>a, segítése a portfólió írásában, feltöltésében</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Intézmény</w:t>
            </w:r>
            <w:r w:rsidR="00DF0BFB" w:rsidRPr="00265B86">
              <w:rPr>
                <w:rFonts w:ascii="Times New Roman" w:hAnsi="Times New Roman" w:cs="Times New Roman"/>
                <w:sz w:val="24"/>
                <w:szCs w:val="24"/>
              </w:rPr>
              <w:t>vezetés</w:t>
            </w:r>
            <w:r w:rsidRPr="00265B86">
              <w:rPr>
                <w:rFonts w:ascii="Times New Roman" w:hAnsi="Times New Roman" w:cs="Times New Roman"/>
                <w:sz w:val="24"/>
                <w:szCs w:val="24"/>
              </w:rPr>
              <w:t xml:space="preserve"> szakértők</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2018.</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11.</w:t>
            </w:r>
            <w:r w:rsidR="00A438B1" w:rsidRPr="00265B86">
              <w:rPr>
                <w:rFonts w:ascii="Times New Roman" w:hAnsi="Times New Roman" w:cs="Times New Roman"/>
                <w:sz w:val="24"/>
                <w:szCs w:val="24"/>
              </w:rPr>
              <w:t xml:space="preserve"> </w:t>
            </w:r>
            <w:r w:rsidRPr="00265B86">
              <w:rPr>
                <w:rFonts w:ascii="Times New Roman" w:hAnsi="Times New Roman" w:cs="Times New Roman"/>
                <w:sz w:val="24"/>
                <w:szCs w:val="24"/>
              </w:rPr>
              <w:t>25-ig</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Sikeres po</w:t>
            </w:r>
            <w:r w:rsidR="00A438B1" w:rsidRPr="00265B86">
              <w:rPr>
                <w:rFonts w:ascii="Times New Roman" w:hAnsi="Times New Roman" w:cs="Times New Roman"/>
                <w:sz w:val="24"/>
                <w:szCs w:val="24"/>
              </w:rPr>
              <w:t>rtfólió</w:t>
            </w:r>
            <w:r w:rsidRPr="00265B86">
              <w:rPr>
                <w:rFonts w:ascii="Times New Roman" w:hAnsi="Times New Roman" w:cs="Times New Roman"/>
                <w:sz w:val="24"/>
                <w:szCs w:val="24"/>
              </w:rPr>
              <w:t>feltöltés</w:t>
            </w:r>
          </w:p>
        </w:tc>
      </w:tr>
      <w:tr w:rsidR="007F2BC3" w:rsidRPr="00265B86" w:rsidTr="00DF0BFB">
        <w:trPr>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 2018/2019. évi minősítésbe került pedagógus felkészítése a minősítés napjára (az eljárásrend, a szük</w:t>
            </w:r>
            <w:r w:rsidR="00A438B1" w:rsidRPr="00265B86">
              <w:rPr>
                <w:rFonts w:ascii="Times New Roman" w:hAnsi="Times New Roman" w:cs="Times New Roman"/>
                <w:sz w:val="24"/>
                <w:szCs w:val="24"/>
              </w:rPr>
              <w:t xml:space="preserve">séges </w:t>
            </w:r>
            <w:r w:rsidR="00A438B1" w:rsidRPr="00265B86">
              <w:rPr>
                <w:rFonts w:ascii="Times New Roman" w:hAnsi="Times New Roman" w:cs="Times New Roman"/>
                <w:sz w:val="24"/>
                <w:szCs w:val="24"/>
              </w:rPr>
              <w:lastRenderedPageBreak/>
              <w:t>dokumentumok pontosítása)</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lastRenderedPageBreak/>
              <w:t>Intézményvezetés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folyamatosan a minősíté</w:t>
            </w:r>
            <w:r w:rsidRPr="00265B86">
              <w:rPr>
                <w:rFonts w:ascii="Times New Roman" w:hAnsi="Times New Roman" w:cs="Times New Roman"/>
                <w:sz w:val="24"/>
                <w:szCs w:val="24"/>
              </w:rPr>
              <w:lastRenderedPageBreak/>
              <w:t>s napjáig</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lastRenderedPageBreak/>
              <w:t>Sikeres minősítés</w:t>
            </w:r>
          </w:p>
        </w:tc>
      </w:tr>
      <w:tr w:rsidR="007F2BC3" w:rsidRPr="00265B86" w:rsidTr="00DF0BFB">
        <w:trPr>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lastRenderedPageBreak/>
              <w:t>3.</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 2018/2019-es tanévben minősítésbe került pedagógus minősítő eljárása során, a minősítő bizottsági feladatok ellátása intézményi delegáltként. A minősítés napjának sze</w:t>
            </w:r>
            <w:r w:rsidR="00DF0BFB" w:rsidRPr="00265B86">
              <w:rPr>
                <w:rFonts w:ascii="Times New Roman" w:hAnsi="Times New Roman" w:cs="Times New Roman"/>
                <w:sz w:val="24"/>
                <w:szCs w:val="24"/>
              </w:rPr>
              <w:t>rvezése, zavartalan biztosítása</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Borsosné Zsuppányi Ildikó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DF0BFB" w:rsidP="00F67A5B">
            <w:pPr>
              <w:spacing w:after="0" w:line="240" w:lineRule="auto"/>
              <w:rPr>
                <w:rFonts w:ascii="Times New Roman" w:hAnsi="Times New Roman" w:cs="Times New Roman"/>
                <w:sz w:val="24"/>
                <w:szCs w:val="24"/>
              </w:rPr>
            </w:pPr>
            <w:r w:rsidRPr="00265B86">
              <w:rPr>
                <w:rFonts w:ascii="Times New Roman" w:hAnsi="Times New Roman" w:cs="Times New Roman"/>
                <w:sz w:val="24"/>
                <w:szCs w:val="24"/>
              </w:rPr>
              <w:t xml:space="preserve">Minősítés napját megelőző 30. </w:t>
            </w:r>
            <w:r w:rsidR="00392FC2" w:rsidRPr="00265B86">
              <w:rPr>
                <w:rFonts w:ascii="Times New Roman" w:hAnsi="Times New Roman" w:cs="Times New Roman"/>
                <w:sz w:val="24"/>
                <w:szCs w:val="24"/>
              </w:rPr>
              <w:t>nap</w:t>
            </w:r>
            <w:r w:rsidRPr="00265B86">
              <w:rPr>
                <w:rFonts w:ascii="Times New Roman" w:hAnsi="Times New Roman" w:cs="Times New Roman"/>
                <w:sz w:val="24"/>
                <w:szCs w:val="24"/>
              </w:rPr>
              <w:t xml:space="preserve"> - minősí</w:t>
            </w:r>
            <w:r w:rsidR="00392FC2" w:rsidRPr="00265B86">
              <w:rPr>
                <w:rFonts w:ascii="Times New Roman" w:hAnsi="Times New Roman" w:cs="Times New Roman"/>
                <w:sz w:val="24"/>
                <w:szCs w:val="24"/>
              </w:rPr>
              <w:t>tés napja</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Sikeres minősítés</w:t>
            </w:r>
          </w:p>
        </w:tc>
      </w:tr>
      <w:tr w:rsidR="007F2BC3" w:rsidRPr="00265B86" w:rsidTr="00DF0BFB">
        <w:trPr>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4.</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highlight w:val="white"/>
              </w:rPr>
              <w:t>A pedagógusok tájékoztatása a</w:t>
            </w:r>
            <w:r w:rsidR="00C93589" w:rsidRPr="00265B86">
              <w:rPr>
                <w:rFonts w:ascii="Times New Roman" w:hAnsi="Times New Roman" w:cs="Times New Roman"/>
                <w:sz w:val="24"/>
                <w:szCs w:val="24"/>
                <w:highlight w:val="white"/>
              </w:rPr>
              <w:t xml:space="preserve"> </w:t>
            </w:r>
            <w:r w:rsidRPr="00265B86">
              <w:rPr>
                <w:rFonts w:ascii="Times New Roman" w:hAnsi="Times New Roman" w:cs="Times New Roman"/>
                <w:sz w:val="24"/>
                <w:szCs w:val="24"/>
                <w:highlight w:val="white"/>
              </w:rPr>
              <w:t>2021. évi pedagógusminősítési keretszámról és a minősítési tervbe való felvétel különös feltételeir</w:t>
            </w:r>
            <w:r w:rsidRPr="00265B86">
              <w:rPr>
                <w:rFonts w:ascii="Times New Roman" w:eastAsia="Arial" w:hAnsi="Times New Roman" w:cs="Times New Roman"/>
                <w:sz w:val="24"/>
                <w:szCs w:val="24"/>
                <w:highlight w:val="white"/>
              </w:rPr>
              <w:t>ől</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intézmény-</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vezető</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2020.</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02.</w:t>
            </w:r>
            <w:r w:rsidR="00DF0BFB" w:rsidRPr="00265B86">
              <w:rPr>
                <w:rFonts w:ascii="Times New Roman" w:hAnsi="Times New Roman" w:cs="Times New Roman"/>
                <w:sz w:val="24"/>
                <w:szCs w:val="24"/>
              </w:rPr>
              <w:t xml:space="preserve"> </w:t>
            </w:r>
            <w:r w:rsidRPr="00265B86">
              <w:rPr>
                <w:rFonts w:ascii="Times New Roman" w:hAnsi="Times New Roman" w:cs="Times New Roman"/>
                <w:sz w:val="24"/>
                <w:szCs w:val="24"/>
              </w:rPr>
              <w:t>28.</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utólagosan</w:t>
            </w:r>
          </w:p>
        </w:tc>
      </w:tr>
      <w:tr w:rsidR="007F2BC3" w:rsidRPr="00265B86" w:rsidTr="00DF0BFB">
        <w:trPr>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5.</w:t>
            </w:r>
          </w:p>
        </w:tc>
        <w:tc>
          <w:tcPr>
            <w:tcW w:w="4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 2019.</w:t>
            </w:r>
            <w:r w:rsidR="00DF0BFB" w:rsidRPr="00265B86">
              <w:rPr>
                <w:rFonts w:ascii="Times New Roman" w:hAnsi="Times New Roman" w:cs="Times New Roman"/>
                <w:sz w:val="24"/>
                <w:szCs w:val="24"/>
              </w:rPr>
              <w:t xml:space="preserve"> </w:t>
            </w:r>
            <w:r w:rsidRPr="00265B86">
              <w:rPr>
                <w:rFonts w:ascii="Times New Roman" w:hAnsi="Times New Roman" w:cs="Times New Roman"/>
                <w:sz w:val="24"/>
                <w:szCs w:val="24"/>
              </w:rPr>
              <w:t>évi minősítésbe jelentkező pedagógusok jelentk</w:t>
            </w:r>
            <w:r w:rsidR="00DF0BFB" w:rsidRPr="00265B86">
              <w:rPr>
                <w:rFonts w:ascii="Times New Roman" w:hAnsi="Times New Roman" w:cs="Times New Roman"/>
                <w:sz w:val="24"/>
                <w:szCs w:val="24"/>
              </w:rPr>
              <w:t>ezése a minősítésre</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DF0BFB"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intézmény</w:t>
            </w:r>
            <w:r w:rsidR="00392FC2" w:rsidRPr="00265B86">
              <w:rPr>
                <w:rFonts w:ascii="Times New Roman" w:hAnsi="Times New Roman" w:cs="Times New Roman"/>
                <w:sz w:val="24"/>
                <w:szCs w:val="24"/>
              </w:rPr>
              <w:t>vezető, pedagógusok</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2020.</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03.</w:t>
            </w:r>
            <w:r w:rsidR="00DF0BFB" w:rsidRPr="00265B86">
              <w:rPr>
                <w:rFonts w:ascii="Times New Roman" w:hAnsi="Times New Roman" w:cs="Times New Roman"/>
                <w:sz w:val="24"/>
                <w:szCs w:val="24"/>
              </w:rPr>
              <w:t xml:space="preserve"> </w:t>
            </w:r>
            <w:r w:rsidRPr="00265B86">
              <w:rPr>
                <w:rFonts w:ascii="Times New Roman" w:hAnsi="Times New Roman" w:cs="Times New Roman"/>
                <w:sz w:val="24"/>
                <w:szCs w:val="24"/>
              </w:rPr>
              <w:t>31.</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Minősítési tervbe kerülés</w:t>
            </w:r>
          </w:p>
        </w:tc>
      </w:tr>
    </w:tbl>
    <w:p w:rsidR="00DF0BFB" w:rsidRPr="00265B86" w:rsidRDefault="00DF0BFB" w:rsidP="00573165">
      <w:pPr>
        <w:keepNext/>
        <w:pBdr>
          <w:top w:val="nil"/>
          <w:left w:val="nil"/>
          <w:bottom w:val="nil"/>
          <w:right w:val="nil"/>
          <w:between w:val="nil"/>
        </w:pBdr>
        <w:spacing w:line="240" w:lineRule="auto"/>
        <w:rPr>
          <w:rFonts w:ascii="Times New Roman" w:hAnsi="Times New Roman" w:cs="Times New Roman"/>
          <w:b/>
          <w:i/>
          <w:sz w:val="24"/>
          <w:szCs w:val="24"/>
        </w:rPr>
      </w:pPr>
    </w:p>
    <w:p w:rsidR="00DF0BFB" w:rsidRPr="00265B86" w:rsidRDefault="00DF0BFB" w:rsidP="00573165">
      <w:pPr>
        <w:keepNext/>
        <w:pBdr>
          <w:top w:val="nil"/>
          <w:left w:val="nil"/>
          <w:bottom w:val="nil"/>
          <w:right w:val="nil"/>
          <w:between w:val="nil"/>
        </w:pBdr>
        <w:spacing w:line="240" w:lineRule="auto"/>
        <w:rPr>
          <w:rFonts w:ascii="Times New Roman" w:hAnsi="Times New Roman" w:cs="Times New Roman"/>
          <w:b/>
          <w:i/>
          <w:sz w:val="24"/>
          <w:szCs w:val="24"/>
        </w:rPr>
      </w:pPr>
    </w:p>
    <w:p w:rsidR="00BB7DD2" w:rsidRPr="00265B86" w:rsidRDefault="0085098C" w:rsidP="00573165">
      <w:pPr>
        <w:pStyle w:val="Cmsor2"/>
      </w:pPr>
      <w:bookmarkStart w:id="56" w:name="_Toc20335868"/>
      <w:r>
        <w:t xml:space="preserve">9.3. </w:t>
      </w:r>
      <w:r w:rsidR="00392FC2" w:rsidRPr="00265B86">
        <w:t>Munkakörök aktualizálása, pedagógusok feladatai</w:t>
      </w:r>
      <w:bookmarkEnd w:id="56"/>
    </w:p>
    <w:tbl>
      <w:tblPr>
        <w:tblStyle w:val="affffff"/>
        <w:tblW w:w="9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0"/>
        <w:gridCol w:w="2223"/>
        <w:gridCol w:w="1992"/>
        <w:gridCol w:w="1835"/>
      </w:tblGrid>
      <w:tr w:rsidR="007F2BC3" w:rsidRPr="00265B86">
        <w:trPr>
          <w:jc w:val="center"/>
        </w:trPr>
        <w:tc>
          <w:tcPr>
            <w:tcW w:w="3860"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feladat</w:t>
            </w:r>
          </w:p>
        </w:tc>
        <w:tc>
          <w:tcPr>
            <w:tcW w:w="2223"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felelős</w:t>
            </w:r>
          </w:p>
        </w:tc>
        <w:tc>
          <w:tcPr>
            <w:tcW w:w="1992"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b/>
                <w:sz w:val="24"/>
                <w:szCs w:val="24"/>
              </w:rPr>
              <w:t>határidő</w:t>
            </w:r>
          </w:p>
        </w:tc>
        <w:tc>
          <w:tcPr>
            <w:tcW w:w="1835" w:type="dxa"/>
            <w:tcBorders>
              <w:top w:val="single" w:sz="4" w:space="0" w:color="000000"/>
              <w:left w:val="single" w:sz="4" w:space="0" w:color="000000"/>
              <w:bottom w:val="single" w:sz="4" w:space="0" w:color="000000"/>
              <w:right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eredményességi mutató</w:t>
            </w:r>
          </w:p>
        </w:tc>
      </w:tr>
      <w:tr w:rsidR="007F2BC3" w:rsidRPr="00265B86">
        <w:trPr>
          <w:trHeight w:val="1260"/>
          <w:jc w:val="center"/>
        </w:trPr>
        <w:tc>
          <w:tcPr>
            <w:tcW w:w="3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rPr>
                <w:rFonts w:ascii="Times New Roman" w:hAnsi="Times New Roman" w:cs="Times New Roman"/>
                <w:sz w:val="24"/>
                <w:szCs w:val="24"/>
              </w:rPr>
            </w:pPr>
            <w:r w:rsidRPr="00265B86">
              <w:rPr>
                <w:rFonts w:ascii="Times New Roman" w:hAnsi="Times New Roman" w:cs="Times New Roman"/>
                <w:sz w:val="24"/>
                <w:szCs w:val="24"/>
              </w:rPr>
              <w:t>Munkaköri leírások aktualizálása</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intézményvezető</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2019.</w:t>
            </w:r>
            <w:r w:rsidR="00DF0BFB" w:rsidRPr="00265B86">
              <w:rPr>
                <w:rFonts w:ascii="Times New Roman" w:hAnsi="Times New Roman" w:cs="Times New Roman"/>
                <w:sz w:val="24"/>
                <w:szCs w:val="24"/>
              </w:rPr>
              <w:t xml:space="preserve"> </w:t>
            </w:r>
            <w:r w:rsidRPr="00265B86">
              <w:rPr>
                <w:rFonts w:ascii="Times New Roman" w:hAnsi="Times New Roman" w:cs="Times New Roman"/>
                <w:sz w:val="24"/>
                <w:szCs w:val="24"/>
              </w:rPr>
              <w:t>szeptember 30.</w:t>
            </w:r>
          </w:p>
          <w:p w:rsidR="00BB7DD2" w:rsidRPr="00265B86" w:rsidRDefault="00BB7DD2" w:rsidP="00F67A5B">
            <w:pPr>
              <w:spacing w:after="0" w:line="240" w:lineRule="auto"/>
              <w:jc w:val="center"/>
              <w:rPr>
                <w:rFonts w:ascii="Times New Roman" w:hAnsi="Times New Roman" w:cs="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konszenzus</w:t>
            </w:r>
          </w:p>
        </w:tc>
      </w:tr>
      <w:tr w:rsidR="007F2BC3" w:rsidRPr="00265B86">
        <w:trPr>
          <w:trHeight w:val="940"/>
          <w:jc w:val="center"/>
        </w:trPr>
        <w:tc>
          <w:tcPr>
            <w:tcW w:w="3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DF0BFB" w:rsidP="00F67A5B">
            <w:pPr>
              <w:spacing w:after="0" w:line="240" w:lineRule="auto"/>
              <w:jc w:val="left"/>
              <w:rPr>
                <w:rFonts w:ascii="Times New Roman" w:eastAsia="Arial" w:hAnsi="Times New Roman" w:cs="Times New Roman"/>
                <w:sz w:val="24"/>
                <w:szCs w:val="24"/>
              </w:rPr>
            </w:pPr>
            <w:r w:rsidRPr="00265B86">
              <w:rPr>
                <w:rFonts w:ascii="Times New Roman" w:eastAsia="Arial" w:hAnsi="Times New Roman" w:cs="Times New Roman"/>
                <w:sz w:val="24"/>
                <w:szCs w:val="24"/>
              </w:rPr>
              <w:t>Munkaközösség-</w:t>
            </w:r>
            <w:r w:rsidR="00392FC2" w:rsidRPr="00265B86">
              <w:rPr>
                <w:rFonts w:ascii="Times New Roman" w:eastAsia="Arial" w:hAnsi="Times New Roman" w:cs="Times New Roman"/>
                <w:sz w:val="24"/>
                <w:szCs w:val="24"/>
              </w:rPr>
              <w:t>vezetők feladatainak meghatározása</w:t>
            </w:r>
          </w:p>
          <w:p w:rsidR="00BB7DD2" w:rsidRPr="00265B86" w:rsidRDefault="00BB7DD2" w:rsidP="00F67A5B">
            <w:pPr>
              <w:spacing w:after="0" w:line="240" w:lineRule="auto"/>
              <w:rPr>
                <w:rFonts w:ascii="Times New Roman" w:hAnsi="Times New Roman" w:cs="Times New Roman"/>
                <w:sz w:val="24"/>
                <w:szCs w:val="24"/>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intézményvezető</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2019.</w:t>
            </w:r>
            <w:r w:rsidR="00DF0BFB" w:rsidRPr="00265B86">
              <w:rPr>
                <w:rFonts w:ascii="Times New Roman" w:hAnsi="Times New Roman" w:cs="Times New Roman"/>
                <w:sz w:val="24"/>
                <w:szCs w:val="24"/>
              </w:rPr>
              <w:t xml:space="preserve"> </w:t>
            </w:r>
            <w:r w:rsidRPr="00265B86">
              <w:rPr>
                <w:rFonts w:ascii="Times New Roman" w:hAnsi="Times New Roman" w:cs="Times New Roman"/>
                <w:sz w:val="24"/>
                <w:szCs w:val="24"/>
              </w:rPr>
              <w:t>szeptember 30.</w:t>
            </w:r>
          </w:p>
          <w:p w:rsidR="00BB7DD2" w:rsidRPr="00265B86" w:rsidRDefault="00BB7DD2" w:rsidP="00F67A5B">
            <w:pPr>
              <w:spacing w:after="0" w:line="240" w:lineRule="auto"/>
              <w:jc w:val="center"/>
              <w:rPr>
                <w:rFonts w:ascii="Times New Roman" w:hAnsi="Times New Roman" w:cs="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egyeztetés utáni elfogadás</w:t>
            </w:r>
          </w:p>
        </w:tc>
      </w:tr>
      <w:tr w:rsidR="007F2BC3" w:rsidRPr="00265B86">
        <w:trPr>
          <w:jc w:val="center"/>
        </w:trPr>
        <w:tc>
          <w:tcPr>
            <w:tcW w:w="3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DF0BFB" w:rsidP="00F67A5B">
            <w:pPr>
              <w:spacing w:after="0" w:line="240" w:lineRule="auto"/>
              <w:rPr>
                <w:rFonts w:ascii="Times New Roman" w:eastAsia="Arial" w:hAnsi="Times New Roman" w:cs="Times New Roman"/>
                <w:sz w:val="24"/>
                <w:szCs w:val="24"/>
              </w:rPr>
            </w:pPr>
            <w:r w:rsidRPr="00265B86">
              <w:rPr>
                <w:rFonts w:ascii="Times New Roman" w:eastAsia="Arial" w:hAnsi="Times New Roman" w:cs="Times New Roman"/>
                <w:sz w:val="24"/>
                <w:szCs w:val="24"/>
              </w:rPr>
              <w:t xml:space="preserve">Az </w:t>
            </w:r>
            <w:r w:rsidR="00392FC2" w:rsidRPr="00265B86">
              <w:rPr>
                <w:rFonts w:ascii="Times New Roman" w:eastAsia="Arial" w:hAnsi="Times New Roman" w:cs="Times New Roman"/>
                <w:sz w:val="24"/>
                <w:szCs w:val="24"/>
              </w:rPr>
              <w:t>újonnan érkezett, új munkakörbe lépő kollégák tájékoztatása</w:t>
            </w:r>
          </w:p>
          <w:p w:rsidR="00BB7DD2" w:rsidRPr="00265B86" w:rsidRDefault="00BB7DD2" w:rsidP="00F67A5B">
            <w:pPr>
              <w:spacing w:after="0" w:line="240" w:lineRule="auto"/>
              <w:rPr>
                <w:rFonts w:ascii="Times New Roman" w:hAnsi="Times New Roman" w:cs="Times New Roman"/>
                <w:sz w:val="24"/>
                <w:szCs w:val="24"/>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intézményvezető</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2019.</w:t>
            </w:r>
            <w:r w:rsidR="00DF0BFB" w:rsidRPr="00265B86">
              <w:rPr>
                <w:rFonts w:ascii="Times New Roman" w:hAnsi="Times New Roman" w:cs="Times New Roman"/>
                <w:sz w:val="24"/>
                <w:szCs w:val="24"/>
              </w:rPr>
              <w:t xml:space="preserve"> </w:t>
            </w:r>
            <w:r w:rsidRPr="00265B86">
              <w:rPr>
                <w:rFonts w:ascii="Times New Roman" w:hAnsi="Times New Roman" w:cs="Times New Roman"/>
                <w:sz w:val="24"/>
                <w:szCs w:val="24"/>
              </w:rPr>
              <w:t>szeptember 30.</w:t>
            </w:r>
          </w:p>
          <w:p w:rsidR="00BB7DD2" w:rsidRPr="00265B86" w:rsidRDefault="00BB7DD2" w:rsidP="00F67A5B">
            <w:pPr>
              <w:spacing w:after="0" w:line="240" w:lineRule="auto"/>
              <w:jc w:val="center"/>
              <w:rPr>
                <w:rFonts w:ascii="Times New Roman" w:hAnsi="Times New Roman" w:cs="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tájékoztatás megértése és elfogadása</w:t>
            </w:r>
          </w:p>
        </w:tc>
      </w:tr>
      <w:tr w:rsidR="007F2BC3" w:rsidRPr="00265B86">
        <w:trPr>
          <w:jc w:val="center"/>
        </w:trPr>
        <w:tc>
          <w:tcPr>
            <w:tcW w:w="3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left"/>
              <w:rPr>
                <w:rFonts w:ascii="Times New Roman" w:hAnsi="Times New Roman" w:cs="Times New Roman"/>
                <w:sz w:val="24"/>
                <w:szCs w:val="24"/>
              </w:rPr>
            </w:pPr>
            <w:r w:rsidRPr="00265B86">
              <w:rPr>
                <w:rFonts w:ascii="Times New Roman" w:hAnsi="Times New Roman" w:cs="Times New Roman"/>
                <w:sz w:val="24"/>
                <w:szCs w:val="24"/>
              </w:rPr>
              <w:t xml:space="preserve">Iskolai dokumentumok aktualizálása </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iskolavezetés, munkaközösség vezetők</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2019. szeptember 10.</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konszenzus</w:t>
            </w:r>
          </w:p>
        </w:tc>
      </w:tr>
      <w:tr w:rsidR="007F2BC3" w:rsidRPr="00265B86">
        <w:trPr>
          <w:jc w:val="center"/>
        </w:trPr>
        <w:tc>
          <w:tcPr>
            <w:tcW w:w="3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rPr>
                <w:rFonts w:ascii="Times New Roman" w:hAnsi="Times New Roman" w:cs="Times New Roman"/>
                <w:sz w:val="24"/>
                <w:szCs w:val="24"/>
              </w:rPr>
            </w:pPr>
            <w:r w:rsidRPr="00265B86">
              <w:rPr>
                <w:rFonts w:ascii="Times New Roman" w:hAnsi="Times New Roman" w:cs="Times New Roman"/>
                <w:sz w:val="24"/>
                <w:szCs w:val="24"/>
              </w:rPr>
              <w:t xml:space="preserve">Munkatervek elkészítése </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munkaközösség</w:t>
            </w:r>
            <w:r w:rsidR="00DF0BFB" w:rsidRPr="00265B86">
              <w:rPr>
                <w:rFonts w:ascii="Times New Roman" w:hAnsi="Times New Roman" w:cs="Times New Roman"/>
                <w:sz w:val="24"/>
                <w:szCs w:val="24"/>
              </w:rPr>
              <w:t>-</w:t>
            </w:r>
            <w:r w:rsidRPr="00265B86">
              <w:rPr>
                <w:rFonts w:ascii="Times New Roman" w:hAnsi="Times New Roman" w:cs="Times New Roman"/>
                <w:sz w:val="24"/>
                <w:szCs w:val="24"/>
              </w:rPr>
              <w:t xml:space="preserve"> vezetők</w:t>
            </w: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2019. szeptember 16.</w:t>
            </w:r>
          </w:p>
          <w:p w:rsidR="00BB7DD2" w:rsidRPr="00265B86" w:rsidRDefault="00BB7DD2" w:rsidP="00F67A5B">
            <w:pPr>
              <w:spacing w:after="0" w:line="240" w:lineRule="auto"/>
              <w:jc w:val="center"/>
              <w:rPr>
                <w:rFonts w:ascii="Times New Roman" w:hAnsi="Times New Roman" w:cs="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elkészült munkatervek a “sablon” alapján, tartalmaz reflexiót</w:t>
            </w:r>
          </w:p>
        </w:tc>
      </w:tr>
      <w:tr w:rsidR="007F2BC3" w:rsidRPr="00265B86">
        <w:trPr>
          <w:jc w:val="center"/>
        </w:trPr>
        <w:tc>
          <w:tcPr>
            <w:tcW w:w="3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rPr>
                <w:rFonts w:ascii="Times New Roman" w:eastAsia="Arial" w:hAnsi="Times New Roman" w:cs="Times New Roman"/>
                <w:sz w:val="24"/>
                <w:szCs w:val="24"/>
              </w:rPr>
            </w:pPr>
            <w:r w:rsidRPr="00265B86">
              <w:rPr>
                <w:rFonts w:ascii="Times New Roman" w:eastAsia="Arial" w:hAnsi="Times New Roman" w:cs="Times New Roman"/>
                <w:sz w:val="24"/>
                <w:szCs w:val="24"/>
              </w:rPr>
              <w:t>Önértékelési terv elkészítése</w:t>
            </w:r>
          </w:p>
          <w:p w:rsidR="00BB7DD2" w:rsidRPr="00265B86" w:rsidRDefault="00BB7DD2" w:rsidP="00F67A5B">
            <w:pPr>
              <w:spacing w:after="0" w:line="240" w:lineRule="auto"/>
              <w:rPr>
                <w:rFonts w:ascii="Times New Roman" w:hAnsi="Times New Roman" w:cs="Times New Roman"/>
                <w:sz w:val="24"/>
                <w:szCs w:val="24"/>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rPr>
                <w:rFonts w:ascii="Times New Roman" w:eastAsia="Arial" w:hAnsi="Times New Roman" w:cs="Times New Roman"/>
                <w:sz w:val="24"/>
                <w:szCs w:val="24"/>
              </w:rPr>
            </w:pPr>
            <w:r w:rsidRPr="00265B86">
              <w:rPr>
                <w:rFonts w:ascii="Times New Roman" w:eastAsia="Arial" w:hAnsi="Times New Roman" w:cs="Times New Roman"/>
                <w:sz w:val="24"/>
                <w:szCs w:val="24"/>
              </w:rPr>
              <w:t xml:space="preserve">Önértékelési Csoport  </w:t>
            </w:r>
          </w:p>
          <w:p w:rsidR="00BB7DD2" w:rsidRPr="00265B86" w:rsidRDefault="00BB7DD2" w:rsidP="00F67A5B">
            <w:pPr>
              <w:spacing w:after="0" w:line="240" w:lineRule="auto"/>
              <w:jc w:val="center"/>
              <w:rPr>
                <w:rFonts w:ascii="Times New Roman" w:hAnsi="Times New Roman" w:cs="Times New Roman"/>
                <w:sz w:val="24"/>
                <w:szCs w:val="24"/>
              </w:rPr>
            </w:pPr>
          </w:p>
        </w:tc>
        <w:tc>
          <w:tcPr>
            <w:tcW w:w="1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2019. szeptember 16.</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a tervben szereplő feladatok minél magasabb számú megvalósulása</w:t>
            </w:r>
          </w:p>
        </w:tc>
      </w:tr>
    </w:tbl>
    <w:p w:rsidR="00F67A5B" w:rsidRDefault="00F67A5B" w:rsidP="00573165">
      <w:pPr>
        <w:pStyle w:val="Cmsor2"/>
      </w:pPr>
    </w:p>
    <w:p w:rsidR="00F67A5B" w:rsidRDefault="00F67A5B">
      <w:pPr>
        <w:rPr>
          <w:rFonts w:ascii="Times New Roman" w:hAnsi="Times New Roman"/>
          <w:b/>
          <w:sz w:val="28"/>
          <w:szCs w:val="22"/>
        </w:rPr>
      </w:pPr>
      <w:r>
        <w:br w:type="page"/>
      </w:r>
    </w:p>
    <w:p w:rsidR="00BB7DD2" w:rsidRPr="00265B86" w:rsidRDefault="0085098C" w:rsidP="00573165">
      <w:pPr>
        <w:pStyle w:val="Cmsor2"/>
      </w:pPr>
      <w:bookmarkStart w:id="57" w:name="_Toc20335869"/>
      <w:r>
        <w:lastRenderedPageBreak/>
        <w:t xml:space="preserve">9.4. </w:t>
      </w:r>
      <w:r w:rsidR="00392FC2" w:rsidRPr="00265B86">
        <w:t>Pedagógus továbbképzési program és a beiskolázási terv aktualizálása</w:t>
      </w:r>
      <w:bookmarkEnd w:id="57"/>
      <w:r w:rsidR="00392FC2" w:rsidRPr="00265B86">
        <w:t xml:space="preserve"> </w:t>
      </w:r>
    </w:p>
    <w:p w:rsidR="0002098F" w:rsidRPr="00265B86" w:rsidRDefault="0085098C" w:rsidP="00573165">
      <w:pPr>
        <w:pStyle w:val="Listaszerbekezds"/>
        <w:spacing w:line="240" w:lineRule="auto"/>
        <w:ind w:left="0"/>
        <w:jc w:val="left"/>
        <w:rPr>
          <w:rFonts w:ascii="Times New Roman" w:hAnsi="Times New Roman" w:cs="Times New Roman"/>
          <w:b/>
          <w:i/>
          <w:sz w:val="24"/>
          <w:szCs w:val="24"/>
        </w:rPr>
      </w:pPr>
      <w:r>
        <w:rPr>
          <w:rFonts w:ascii="Times New Roman" w:hAnsi="Times New Roman" w:cs="Times New Roman"/>
          <w:b/>
          <w:sz w:val="24"/>
          <w:szCs w:val="24"/>
        </w:rPr>
        <w:t xml:space="preserve">A. </w:t>
      </w:r>
      <w:r w:rsidR="0002098F" w:rsidRPr="00265B86">
        <w:rPr>
          <w:rFonts w:ascii="Times New Roman" w:hAnsi="Times New Roman" w:cs="Times New Roman"/>
          <w:i/>
          <w:sz w:val="24"/>
          <w:szCs w:val="24"/>
        </w:rPr>
        <w:t xml:space="preserve"> </w:t>
      </w:r>
      <w:r w:rsidR="0002098F" w:rsidRPr="00265B86">
        <w:rPr>
          <w:rFonts w:ascii="Times New Roman" w:hAnsi="Times New Roman" w:cs="Times New Roman"/>
          <w:b/>
          <w:i/>
          <w:sz w:val="24"/>
          <w:szCs w:val="24"/>
        </w:rPr>
        <w:t>Továbbképzési programot érintő változások:</w:t>
      </w:r>
    </w:p>
    <w:p w:rsidR="0002098F" w:rsidRPr="00265B86" w:rsidRDefault="0002098F" w:rsidP="00573165">
      <w:pPr>
        <w:pStyle w:val="Listaszerbekezds"/>
        <w:spacing w:line="240" w:lineRule="auto"/>
        <w:ind w:left="0" w:right="140"/>
        <w:rPr>
          <w:rFonts w:ascii="Times New Roman" w:eastAsia="Times New Roman" w:hAnsi="Times New Roman" w:cs="Times New Roman"/>
          <w:sz w:val="24"/>
          <w:szCs w:val="24"/>
        </w:rPr>
      </w:pPr>
      <w:r w:rsidRPr="00265B86">
        <w:rPr>
          <w:rFonts w:ascii="Times New Roman" w:hAnsi="Times New Roman" w:cs="Times New Roman"/>
          <w:sz w:val="24"/>
          <w:szCs w:val="24"/>
        </w:rPr>
        <w:t>2018.09.01-től indult az új, 5 éves továbbképzési programunk.</w:t>
      </w:r>
    </w:p>
    <w:p w:rsidR="0002098F" w:rsidRPr="00265B86" w:rsidRDefault="0002098F" w:rsidP="00573165">
      <w:pPr>
        <w:pStyle w:val="Listaszerbekezds"/>
        <w:spacing w:line="240" w:lineRule="auto"/>
        <w:ind w:left="0" w:right="160"/>
        <w:rPr>
          <w:rFonts w:ascii="Times New Roman" w:hAnsi="Times New Roman" w:cs="Times New Roman"/>
          <w:sz w:val="24"/>
          <w:szCs w:val="24"/>
        </w:rPr>
      </w:pPr>
    </w:p>
    <w:p w:rsidR="0002098F" w:rsidRPr="00265B86" w:rsidRDefault="0002098F" w:rsidP="00573165">
      <w:pPr>
        <w:pStyle w:val="Listaszerbekezds"/>
        <w:spacing w:line="240" w:lineRule="auto"/>
        <w:ind w:left="0" w:right="160"/>
        <w:rPr>
          <w:rFonts w:ascii="Times New Roman" w:hAnsi="Times New Roman" w:cs="Times New Roman"/>
          <w:b/>
          <w:i/>
          <w:sz w:val="24"/>
          <w:szCs w:val="24"/>
        </w:rPr>
      </w:pPr>
      <w:r w:rsidRPr="00265B86">
        <w:rPr>
          <w:rFonts w:ascii="Times New Roman" w:hAnsi="Times New Roman" w:cs="Times New Roman"/>
          <w:b/>
          <w:i/>
          <w:sz w:val="24"/>
          <w:szCs w:val="24"/>
        </w:rPr>
        <w:t>Szakvizsgára vonatkozó alprogram:</w:t>
      </w:r>
    </w:p>
    <w:p w:rsidR="0002098F" w:rsidRPr="00265B86" w:rsidRDefault="0002098F" w:rsidP="00573165">
      <w:pPr>
        <w:pStyle w:val="Listaszerbekezds"/>
        <w:spacing w:line="240" w:lineRule="auto"/>
        <w:ind w:left="0"/>
        <w:jc w:val="left"/>
        <w:rPr>
          <w:rFonts w:ascii="Times New Roman" w:hAnsi="Times New Roman" w:cs="Times New Roman"/>
          <w:sz w:val="24"/>
          <w:szCs w:val="24"/>
        </w:rPr>
      </w:pPr>
      <w:r w:rsidRPr="00265B86">
        <w:rPr>
          <w:rFonts w:ascii="Times New Roman" w:hAnsi="Times New Roman" w:cs="Times New Roman"/>
          <w:sz w:val="24"/>
          <w:szCs w:val="24"/>
        </w:rPr>
        <w:t>Tantestületünk közel 30 %-a szakvizsgával rendelkezik, ez nagyon jó arány.</w:t>
      </w:r>
    </w:p>
    <w:p w:rsidR="0002098F" w:rsidRPr="00265B86" w:rsidRDefault="0002098F" w:rsidP="00573165">
      <w:pPr>
        <w:pStyle w:val="Listaszerbekezds"/>
        <w:spacing w:line="240" w:lineRule="auto"/>
        <w:ind w:left="0"/>
        <w:jc w:val="left"/>
        <w:rPr>
          <w:rFonts w:ascii="Times New Roman" w:hAnsi="Times New Roman" w:cs="Times New Roman"/>
          <w:i/>
          <w:sz w:val="24"/>
          <w:szCs w:val="24"/>
        </w:rPr>
      </w:pPr>
      <w:r w:rsidRPr="00265B86">
        <w:rPr>
          <w:rFonts w:ascii="Times New Roman" w:hAnsi="Times New Roman" w:cs="Times New Roman"/>
          <w:i/>
          <w:sz w:val="24"/>
          <w:szCs w:val="24"/>
        </w:rPr>
        <w:t xml:space="preserve"> </w:t>
      </w:r>
    </w:p>
    <w:p w:rsidR="0002098F" w:rsidRPr="00265B86" w:rsidRDefault="0002098F" w:rsidP="00573165">
      <w:pPr>
        <w:pStyle w:val="Listaszerbekezds"/>
        <w:spacing w:line="240" w:lineRule="auto"/>
        <w:ind w:left="0" w:right="140"/>
        <w:rPr>
          <w:rFonts w:ascii="Times New Roman" w:hAnsi="Times New Roman" w:cs="Times New Roman"/>
          <w:b/>
          <w:i/>
          <w:sz w:val="24"/>
          <w:szCs w:val="24"/>
        </w:rPr>
      </w:pPr>
      <w:r w:rsidRPr="00265B86">
        <w:rPr>
          <w:rFonts w:ascii="Times New Roman" w:hAnsi="Times New Roman" w:cs="Times New Roman"/>
          <w:b/>
          <w:i/>
          <w:sz w:val="24"/>
          <w:szCs w:val="24"/>
        </w:rPr>
        <w:t xml:space="preserve">Továbbképzésre vonatkozó alprogram: </w:t>
      </w:r>
    </w:p>
    <w:p w:rsidR="0002098F" w:rsidRPr="00265B86" w:rsidRDefault="0002098F" w:rsidP="00573165">
      <w:pPr>
        <w:pStyle w:val="Listaszerbekezds"/>
        <w:spacing w:line="240" w:lineRule="auto"/>
        <w:ind w:left="0" w:right="140"/>
        <w:rPr>
          <w:rFonts w:ascii="Times New Roman" w:hAnsi="Times New Roman" w:cs="Times New Roman"/>
          <w:b/>
          <w:i/>
          <w:sz w:val="24"/>
          <w:szCs w:val="24"/>
        </w:rPr>
      </w:pPr>
    </w:p>
    <w:p w:rsidR="0002098F" w:rsidRPr="00265B86" w:rsidRDefault="0002098F" w:rsidP="00573165">
      <w:pPr>
        <w:pStyle w:val="Listaszerbekezds"/>
        <w:spacing w:line="240" w:lineRule="auto"/>
        <w:ind w:left="0" w:right="140"/>
        <w:jc w:val="center"/>
        <w:rPr>
          <w:rFonts w:ascii="Times New Roman" w:eastAsia="Times New Roman" w:hAnsi="Times New Roman" w:cs="Times New Roman"/>
          <w:b/>
          <w:i/>
          <w:sz w:val="24"/>
          <w:szCs w:val="24"/>
        </w:rPr>
      </w:pPr>
      <w:r w:rsidRPr="00265B86">
        <w:rPr>
          <w:rFonts w:ascii="Times New Roman" w:eastAsia="Times New Roman" w:hAnsi="Times New Roman" w:cs="Times New Roman"/>
          <w:b/>
          <w:i/>
          <w:sz w:val="24"/>
          <w:szCs w:val="24"/>
        </w:rPr>
        <w:t>2018.09.01-2023.08.31.</w:t>
      </w:r>
    </w:p>
    <w:p w:rsidR="0002098F" w:rsidRPr="00265B86" w:rsidRDefault="0002098F" w:rsidP="00573165">
      <w:pPr>
        <w:pStyle w:val="Listaszerbekezds"/>
        <w:pBdr>
          <w:top w:val="nil"/>
          <w:left w:val="nil"/>
          <w:bottom w:val="nil"/>
          <w:right w:val="nil"/>
          <w:between w:val="nil"/>
        </w:pBdr>
        <w:spacing w:line="240" w:lineRule="auto"/>
        <w:ind w:left="0"/>
        <w:rPr>
          <w:rFonts w:ascii="Times New Roman" w:hAnsi="Times New Roman" w:cs="Times New Roman"/>
          <w:sz w:val="24"/>
          <w:szCs w:val="24"/>
        </w:rPr>
      </w:pPr>
      <w:r w:rsidRPr="00265B86">
        <w:rPr>
          <w:rFonts w:ascii="Times New Roman" w:hAnsi="Times New Roman" w:cs="Times New Roman"/>
          <w:sz w:val="24"/>
          <w:szCs w:val="24"/>
        </w:rPr>
        <w:t>Tantestületünk életkori sajátosságaiból adódóan egyre kevesebb a továbbképzésre törvényileg kötelezettek száma.</w:t>
      </w:r>
    </w:p>
    <w:p w:rsidR="0002098F" w:rsidRPr="00265B86" w:rsidRDefault="0002098F" w:rsidP="00573165">
      <w:pPr>
        <w:pStyle w:val="Listaszerbekezds"/>
        <w:pBdr>
          <w:top w:val="nil"/>
          <w:left w:val="nil"/>
          <w:bottom w:val="nil"/>
          <w:right w:val="nil"/>
          <w:between w:val="nil"/>
        </w:pBdr>
        <w:spacing w:line="240" w:lineRule="auto"/>
        <w:ind w:left="0"/>
        <w:rPr>
          <w:rFonts w:ascii="Times New Roman" w:hAnsi="Times New Roman" w:cs="Times New Roman"/>
          <w:sz w:val="24"/>
          <w:szCs w:val="24"/>
        </w:rPr>
      </w:pPr>
      <w:r w:rsidRPr="00265B86">
        <w:rPr>
          <w:rFonts w:ascii="Times New Roman" w:hAnsi="Times New Roman" w:cs="Times New Roman"/>
          <w:sz w:val="24"/>
          <w:szCs w:val="24"/>
        </w:rPr>
        <w:t>Lakatos Rita (2020.08.31-ig), R</w:t>
      </w:r>
      <w:r w:rsidR="00DF0BFB" w:rsidRPr="00265B86">
        <w:rPr>
          <w:rFonts w:ascii="Times New Roman" w:hAnsi="Times New Roman" w:cs="Times New Roman"/>
          <w:sz w:val="24"/>
          <w:szCs w:val="24"/>
        </w:rPr>
        <w:t>ákóczi Marianna (2019.08.31-ig) és</w:t>
      </w:r>
      <w:r w:rsidRPr="00265B86">
        <w:rPr>
          <w:rFonts w:ascii="Times New Roman" w:hAnsi="Times New Roman" w:cs="Times New Roman"/>
          <w:sz w:val="24"/>
          <w:szCs w:val="24"/>
        </w:rPr>
        <w:t xml:space="preserve"> Rónya</w:t>
      </w:r>
      <w:r w:rsidR="00DF0BFB" w:rsidRPr="00265B86">
        <w:rPr>
          <w:rFonts w:ascii="Times New Roman" w:hAnsi="Times New Roman" w:cs="Times New Roman"/>
          <w:sz w:val="24"/>
          <w:szCs w:val="24"/>
        </w:rPr>
        <w:t>iné Krajczár Csilla (2020.08.31-ig</w:t>
      </w:r>
      <w:r w:rsidRPr="00265B86">
        <w:rPr>
          <w:rFonts w:ascii="Times New Roman" w:hAnsi="Times New Roman" w:cs="Times New Roman"/>
          <w:sz w:val="24"/>
          <w:szCs w:val="24"/>
        </w:rPr>
        <w:t>) – a megadott időpontokig esedékes hétévenkénti továbbképzési kötelezettségüket teljesítették.</w:t>
      </w:r>
    </w:p>
    <w:p w:rsidR="0002098F" w:rsidRPr="00265B86" w:rsidRDefault="0002098F" w:rsidP="00573165">
      <w:pPr>
        <w:pStyle w:val="Listaszerbekezds"/>
        <w:pBdr>
          <w:top w:val="nil"/>
          <w:left w:val="nil"/>
          <w:bottom w:val="nil"/>
          <w:right w:val="nil"/>
          <w:between w:val="nil"/>
        </w:pBdr>
        <w:spacing w:line="240" w:lineRule="auto"/>
        <w:ind w:left="0"/>
        <w:rPr>
          <w:rFonts w:ascii="Times New Roman" w:hAnsi="Times New Roman" w:cs="Times New Roman"/>
          <w:sz w:val="24"/>
          <w:szCs w:val="24"/>
        </w:rPr>
      </w:pPr>
      <w:r w:rsidRPr="00265B86">
        <w:rPr>
          <w:rFonts w:ascii="Times New Roman" w:hAnsi="Times New Roman" w:cs="Times New Roman"/>
          <w:sz w:val="24"/>
          <w:szCs w:val="24"/>
        </w:rPr>
        <w:t>Buzogányné Benkő Szilvia, Lőrincz Margit Veronika a 2019/2020-as tanévtől távozott iskolánkból, Bódis-Virág Hajnalka és Zámolyi Andrea tanító kolléganők érkeztek iskolánkba.</w:t>
      </w:r>
    </w:p>
    <w:p w:rsidR="0002098F" w:rsidRPr="00265B86" w:rsidRDefault="0002098F" w:rsidP="00573165">
      <w:pPr>
        <w:pStyle w:val="Listaszerbekezds"/>
        <w:pBdr>
          <w:top w:val="nil"/>
          <w:left w:val="nil"/>
          <w:bottom w:val="nil"/>
          <w:right w:val="nil"/>
          <w:between w:val="nil"/>
        </w:pBdr>
        <w:spacing w:line="240" w:lineRule="auto"/>
        <w:ind w:left="0"/>
        <w:rPr>
          <w:rFonts w:ascii="Times New Roman" w:hAnsi="Times New Roman" w:cs="Times New Roman"/>
          <w:sz w:val="24"/>
          <w:szCs w:val="24"/>
        </w:rPr>
      </w:pPr>
      <w:r w:rsidRPr="00265B86">
        <w:rPr>
          <w:rFonts w:ascii="Times New Roman" w:hAnsi="Times New Roman" w:cs="Times New Roman"/>
          <w:sz w:val="24"/>
          <w:szCs w:val="24"/>
        </w:rPr>
        <w:t xml:space="preserve">Utóbbi kolléganőknek életkorukból adódóan a hétévenkénti kötelező továbbképzés követelményeit teljesíteniük kell. </w:t>
      </w:r>
    </w:p>
    <w:p w:rsidR="0002098F" w:rsidRPr="00265B86" w:rsidRDefault="0002098F" w:rsidP="00573165">
      <w:pPr>
        <w:pStyle w:val="Listaszerbekezds"/>
        <w:pBdr>
          <w:top w:val="nil"/>
          <w:left w:val="nil"/>
          <w:bottom w:val="nil"/>
          <w:right w:val="nil"/>
          <w:between w:val="nil"/>
        </w:pBdr>
        <w:spacing w:line="240" w:lineRule="auto"/>
        <w:ind w:left="0"/>
        <w:rPr>
          <w:rFonts w:ascii="Times New Roman" w:hAnsi="Times New Roman" w:cs="Times New Roman"/>
          <w:sz w:val="24"/>
          <w:szCs w:val="24"/>
        </w:rPr>
      </w:pPr>
      <w:r w:rsidRPr="00265B86">
        <w:rPr>
          <w:rFonts w:ascii="Times New Roman" w:hAnsi="Times New Roman" w:cs="Times New Roman"/>
          <w:sz w:val="24"/>
          <w:szCs w:val="24"/>
        </w:rPr>
        <w:t>Mesterképzésben való részvételi szándékát nem jelezte senk</w:t>
      </w:r>
      <w:r w:rsidR="000B6C60" w:rsidRPr="00265B86">
        <w:rPr>
          <w:rFonts w:ascii="Times New Roman" w:hAnsi="Times New Roman" w:cs="Times New Roman"/>
          <w:sz w:val="24"/>
          <w:szCs w:val="24"/>
        </w:rPr>
        <w:t>i</w:t>
      </w:r>
      <w:r w:rsidR="00DF0BFB" w:rsidRPr="00265B86">
        <w:rPr>
          <w:rFonts w:ascii="Times New Roman" w:hAnsi="Times New Roman" w:cs="Times New Roman"/>
          <w:sz w:val="24"/>
          <w:szCs w:val="24"/>
        </w:rPr>
        <w:t>.</w:t>
      </w:r>
      <w:r w:rsidR="000B6C60" w:rsidRPr="00265B86">
        <w:rPr>
          <w:rFonts w:ascii="Times New Roman" w:hAnsi="Times New Roman" w:cs="Times New Roman"/>
          <w:sz w:val="24"/>
          <w:szCs w:val="24"/>
        </w:rPr>
        <w:t xml:space="preserve"> </w:t>
      </w:r>
    </w:p>
    <w:p w:rsidR="0002098F" w:rsidRPr="00265B86" w:rsidRDefault="0002098F" w:rsidP="00573165">
      <w:pPr>
        <w:pStyle w:val="Listaszerbekezds"/>
        <w:pBdr>
          <w:top w:val="nil"/>
          <w:left w:val="nil"/>
          <w:bottom w:val="nil"/>
          <w:right w:val="nil"/>
          <w:between w:val="nil"/>
        </w:pBdr>
        <w:spacing w:line="240" w:lineRule="auto"/>
        <w:ind w:left="0"/>
        <w:rPr>
          <w:rFonts w:ascii="Times New Roman" w:hAnsi="Times New Roman" w:cs="Times New Roman"/>
          <w:sz w:val="24"/>
          <w:szCs w:val="24"/>
        </w:rPr>
      </w:pPr>
      <w:r w:rsidRPr="00265B86">
        <w:rPr>
          <w:rFonts w:ascii="Times New Roman" w:hAnsi="Times New Roman" w:cs="Times New Roman"/>
          <w:sz w:val="24"/>
          <w:szCs w:val="24"/>
        </w:rPr>
        <w:t xml:space="preserve"> </w:t>
      </w:r>
    </w:p>
    <w:p w:rsidR="0002098F" w:rsidRPr="00265B86" w:rsidRDefault="0085098C" w:rsidP="00573165">
      <w:pPr>
        <w:pStyle w:val="Listaszerbekezds"/>
        <w:pBdr>
          <w:top w:val="nil"/>
          <w:left w:val="nil"/>
          <w:bottom w:val="nil"/>
          <w:right w:val="nil"/>
          <w:between w:val="nil"/>
        </w:pBdr>
        <w:spacing w:line="240" w:lineRule="auto"/>
        <w:ind w:left="0"/>
        <w:rPr>
          <w:rFonts w:ascii="Times New Roman" w:hAnsi="Times New Roman" w:cs="Times New Roman"/>
          <w:b/>
          <w:sz w:val="24"/>
          <w:szCs w:val="24"/>
        </w:rPr>
      </w:pPr>
      <w:r>
        <w:rPr>
          <w:rFonts w:ascii="Times New Roman" w:hAnsi="Times New Roman" w:cs="Times New Roman"/>
          <w:b/>
          <w:sz w:val="24"/>
          <w:szCs w:val="24"/>
        </w:rPr>
        <w:t>B.</w:t>
      </w:r>
      <w:r w:rsidR="0002098F" w:rsidRPr="00265B86">
        <w:rPr>
          <w:rFonts w:ascii="Times New Roman" w:hAnsi="Times New Roman" w:cs="Times New Roman"/>
          <w:b/>
          <w:sz w:val="24"/>
          <w:szCs w:val="24"/>
        </w:rPr>
        <w:t xml:space="preserve"> Beiskolázási programot érintő változások:</w:t>
      </w:r>
    </w:p>
    <w:p w:rsidR="0002098F" w:rsidRPr="00265B86" w:rsidRDefault="0002098F" w:rsidP="00573165">
      <w:pPr>
        <w:pStyle w:val="Listaszerbekezds"/>
        <w:spacing w:line="240" w:lineRule="auto"/>
        <w:ind w:left="0"/>
        <w:rPr>
          <w:rFonts w:ascii="Times New Roman" w:hAnsi="Times New Roman" w:cs="Times New Roman"/>
          <w:sz w:val="24"/>
          <w:szCs w:val="24"/>
        </w:rPr>
      </w:pPr>
      <w:r w:rsidRPr="00265B86">
        <w:rPr>
          <w:rFonts w:ascii="Times New Roman" w:hAnsi="Times New Roman" w:cs="Times New Roman"/>
          <w:sz w:val="24"/>
          <w:szCs w:val="24"/>
        </w:rPr>
        <w:t xml:space="preserve">Lőrincz Veronika távozott intézményünkből, </w:t>
      </w:r>
      <w:r w:rsidR="00DF0BFB" w:rsidRPr="00265B86">
        <w:rPr>
          <w:rFonts w:ascii="Times New Roman" w:hAnsi="Times New Roman" w:cs="Times New Roman"/>
          <w:sz w:val="24"/>
          <w:szCs w:val="24"/>
        </w:rPr>
        <w:t xml:space="preserve">ezáltal </w:t>
      </w:r>
      <w:r w:rsidRPr="00265B86">
        <w:rPr>
          <w:rFonts w:ascii="Times New Roman" w:hAnsi="Times New Roman" w:cs="Times New Roman"/>
          <w:sz w:val="24"/>
          <w:szCs w:val="24"/>
        </w:rPr>
        <w:t xml:space="preserve">a 2019/2020-as tanév </w:t>
      </w:r>
      <w:r w:rsidR="00DF0BFB" w:rsidRPr="00265B86">
        <w:rPr>
          <w:rFonts w:ascii="Times New Roman" w:hAnsi="Times New Roman" w:cs="Times New Roman"/>
          <w:sz w:val="24"/>
          <w:szCs w:val="24"/>
        </w:rPr>
        <w:t>„</w:t>
      </w:r>
      <w:r w:rsidRPr="00265B86">
        <w:rPr>
          <w:rFonts w:ascii="Times New Roman" w:hAnsi="Times New Roman" w:cs="Times New Roman"/>
          <w:sz w:val="24"/>
          <w:szCs w:val="24"/>
        </w:rPr>
        <w:t>Beiskolázási tervé</w:t>
      </w:r>
      <w:r w:rsidR="00DF0BFB" w:rsidRPr="00265B86">
        <w:rPr>
          <w:rFonts w:ascii="Times New Roman" w:hAnsi="Times New Roman" w:cs="Times New Roman"/>
          <w:sz w:val="24"/>
          <w:szCs w:val="24"/>
        </w:rPr>
        <w:t>”-</w:t>
      </w:r>
      <w:r w:rsidRPr="00265B86">
        <w:rPr>
          <w:rFonts w:ascii="Times New Roman" w:hAnsi="Times New Roman" w:cs="Times New Roman"/>
          <w:sz w:val="24"/>
          <w:szCs w:val="24"/>
        </w:rPr>
        <w:t>ben foglalt képzése tárgytalan.</w:t>
      </w:r>
    </w:p>
    <w:p w:rsidR="00BB7DD2" w:rsidRPr="00E8041D" w:rsidRDefault="0085098C" w:rsidP="00573165">
      <w:pPr>
        <w:pStyle w:val="Cmsor1"/>
      </w:pPr>
      <w:bookmarkStart w:id="58" w:name="_Toc20335870"/>
      <w:r>
        <w:t>10. A</w:t>
      </w:r>
      <w:r w:rsidR="00392FC2" w:rsidRPr="00E8041D">
        <w:t xml:space="preserve"> magasabb vezetők heti ügyeleti rendje</w:t>
      </w:r>
      <w:bookmarkEnd w:id="58"/>
    </w:p>
    <w:tbl>
      <w:tblPr>
        <w:tblStyle w:val="affffff0"/>
        <w:tblW w:w="10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2126"/>
        <w:gridCol w:w="1985"/>
        <w:gridCol w:w="1925"/>
        <w:gridCol w:w="2044"/>
        <w:gridCol w:w="1984"/>
      </w:tblGrid>
      <w:tr w:rsidR="007F2BC3" w:rsidRPr="00265B86">
        <w:tc>
          <w:tcPr>
            <w:tcW w:w="716" w:type="dxa"/>
            <w:tcBorders>
              <w:bottom w:val="single" w:sz="4" w:space="0" w:color="000000"/>
            </w:tcBorders>
            <w:shd w:val="clear" w:color="auto" w:fill="9CC3E5"/>
            <w:vAlign w:val="center"/>
          </w:tcPr>
          <w:p w:rsidR="00BB7DD2" w:rsidRPr="00265B86" w:rsidRDefault="00BB7DD2" w:rsidP="00F67A5B">
            <w:pPr>
              <w:spacing w:after="0" w:line="240" w:lineRule="auto"/>
              <w:jc w:val="center"/>
              <w:rPr>
                <w:rFonts w:ascii="Times New Roman" w:hAnsi="Times New Roman" w:cs="Times New Roman"/>
                <w:b/>
                <w:sz w:val="24"/>
                <w:szCs w:val="24"/>
              </w:rPr>
            </w:pPr>
          </w:p>
        </w:tc>
        <w:tc>
          <w:tcPr>
            <w:tcW w:w="2126" w:type="dxa"/>
            <w:tcBorders>
              <w:bottom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Hétfő</w:t>
            </w:r>
          </w:p>
        </w:tc>
        <w:tc>
          <w:tcPr>
            <w:tcW w:w="1985" w:type="dxa"/>
            <w:tcBorders>
              <w:bottom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Kedd</w:t>
            </w:r>
          </w:p>
        </w:tc>
        <w:tc>
          <w:tcPr>
            <w:tcW w:w="1925" w:type="dxa"/>
            <w:tcBorders>
              <w:bottom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Szerda</w:t>
            </w:r>
          </w:p>
        </w:tc>
        <w:tc>
          <w:tcPr>
            <w:tcW w:w="2044" w:type="dxa"/>
            <w:tcBorders>
              <w:bottom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Csütörtök</w:t>
            </w:r>
          </w:p>
        </w:tc>
        <w:tc>
          <w:tcPr>
            <w:tcW w:w="1984" w:type="dxa"/>
            <w:tcBorders>
              <w:bottom w:val="single" w:sz="4" w:space="0" w:color="000000"/>
            </w:tcBorders>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Péntek</w:t>
            </w:r>
          </w:p>
        </w:tc>
      </w:tr>
      <w:tr w:rsidR="007F2BC3" w:rsidRPr="00265B86">
        <w:tc>
          <w:tcPr>
            <w:tcW w:w="716"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de.</w:t>
            </w:r>
          </w:p>
        </w:tc>
        <w:tc>
          <w:tcPr>
            <w:tcW w:w="2126" w:type="dxa"/>
            <w:shd w:val="clear" w:color="auto" w:fill="auto"/>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 </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Mátai Ferenc intézményvezető, Stankovicsné Soós Mária intézményvezető</w:t>
            </w:r>
            <w:r w:rsidR="00DF0BFB" w:rsidRPr="00265B86">
              <w:rPr>
                <w:rFonts w:ascii="Times New Roman" w:hAnsi="Times New Roman" w:cs="Times New Roman"/>
                <w:sz w:val="24"/>
                <w:szCs w:val="24"/>
              </w:rPr>
              <w:t>-</w:t>
            </w:r>
            <w:r w:rsidRPr="00265B86">
              <w:rPr>
                <w:rFonts w:ascii="Times New Roman" w:hAnsi="Times New Roman" w:cs="Times New Roman"/>
                <w:sz w:val="24"/>
                <w:szCs w:val="24"/>
              </w:rPr>
              <w:t xml:space="preserve"> helyettes, Borsosné Zsuppányi Ildikó intézményvezető</w:t>
            </w:r>
            <w:r w:rsidR="00DF0BFB" w:rsidRPr="00265B86">
              <w:rPr>
                <w:rFonts w:ascii="Times New Roman" w:hAnsi="Times New Roman" w:cs="Times New Roman"/>
                <w:sz w:val="24"/>
                <w:szCs w:val="24"/>
              </w:rPr>
              <w:t>-</w:t>
            </w:r>
            <w:r w:rsidRPr="00265B86">
              <w:rPr>
                <w:rFonts w:ascii="Times New Roman" w:hAnsi="Times New Roman" w:cs="Times New Roman"/>
                <w:sz w:val="24"/>
                <w:szCs w:val="24"/>
              </w:rPr>
              <w:t xml:space="preserve"> helyettes</w:t>
            </w:r>
          </w:p>
        </w:tc>
        <w:tc>
          <w:tcPr>
            <w:tcW w:w="1985" w:type="dxa"/>
            <w:shd w:val="clear" w:color="auto" w:fill="auto"/>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 </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Mátai Ferenc intézményvezető, Stankovicsné Soós Mária intézményvezető</w:t>
            </w:r>
            <w:r w:rsidR="00DF0BFB" w:rsidRPr="00265B86">
              <w:rPr>
                <w:rFonts w:ascii="Times New Roman" w:hAnsi="Times New Roman" w:cs="Times New Roman"/>
                <w:sz w:val="24"/>
                <w:szCs w:val="24"/>
              </w:rPr>
              <w:t>-</w:t>
            </w:r>
            <w:r w:rsidRPr="00265B86">
              <w:rPr>
                <w:rFonts w:ascii="Times New Roman" w:hAnsi="Times New Roman" w:cs="Times New Roman"/>
                <w:sz w:val="24"/>
                <w:szCs w:val="24"/>
              </w:rPr>
              <w:t xml:space="preserve"> helyettes, </w:t>
            </w:r>
            <w:r w:rsidR="00C93589" w:rsidRPr="00265B86">
              <w:rPr>
                <w:rFonts w:ascii="Times New Roman" w:hAnsi="Times New Roman" w:cs="Times New Roman"/>
                <w:sz w:val="24"/>
                <w:szCs w:val="24"/>
              </w:rPr>
              <w:t xml:space="preserve"> </w:t>
            </w:r>
          </w:p>
        </w:tc>
        <w:tc>
          <w:tcPr>
            <w:tcW w:w="1925" w:type="dxa"/>
            <w:shd w:val="clear" w:color="auto" w:fill="auto"/>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 </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Mátai Ferenc intézményvezető,</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Borsosné Zsuppányi Ildikó intézményvezető</w:t>
            </w:r>
            <w:r w:rsidR="00DF0BFB" w:rsidRPr="00265B86">
              <w:rPr>
                <w:rFonts w:ascii="Times New Roman" w:hAnsi="Times New Roman" w:cs="Times New Roman"/>
                <w:sz w:val="24"/>
                <w:szCs w:val="24"/>
              </w:rPr>
              <w:t>-</w:t>
            </w:r>
            <w:r w:rsidRPr="00265B86">
              <w:rPr>
                <w:rFonts w:ascii="Times New Roman" w:hAnsi="Times New Roman" w:cs="Times New Roman"/>
                <w:sz w:val="24"/>
                <w:szCs w:val="24"/>
              </w:rPr>
              <w:t xml:space="preserve"> helyettes</w:t>
            </w:r>
          </w:p>
        </w:tc>
        <w:tc>
          <w:tcPr>
            <w:tcW w:w="2044" w:type="dxa"/>
            <w:shd w:val="clear" w:color="auto" w:fill="auto"/>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 </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Mátai Ferenc intézményvezető, Stankovicsné Soós Mária intézményvezető</w:t>
            </w:r>
            <w:r w:rsidR="00DF0BFB" w:rsidRPr="00265B86">
              <w:rPr>
                <w:rFonts w:ascii="Times New Roman" w:hAnsi="Times New Roman" w:cs="Times New Roman"/>
                <w:sz w:val="24"/>
                <w:szCs w:val="24"/>
              </w:rPr>
              <w:t>-</w:t>
            </w:r>
            <w:r w:rsidRPr="00265B86">
              <w:rPr>
                <w:rFonts w:ascii="Times New Roman" w:hAnsi="Times New Roman" w:cs="Times New Roman"/>
                <w:sz w:val="24"/>
                <w:szCs w:val="24"/>
              </w:rPr>
              <w:t xml:space="preserve"> helyettes, Borsosné Zsuppányi Ildikó intézményvezető</w:t>
            </w:r>
            <w:r w:rsidR="00DF0BFB" w:rsidRPr="00265B86">
              <w:rPr>
                <w:rFonts w:ascii="Times New Roman" w:hAnsi="Times New Roman" w:cs="Times New Roman"/>
                <w:sz w:val="24"/>
                <w:szCs w:val="24"/>
              </w:rPr>
              <w:t>-</w:t>
            </w:r>
            <w:r w:rsidRPr="00265B86">
              <w:rPr>
                <w:rFonts w:ascii="Times New Roman" w:hAnsi="Times New Roman" w:cs="Times New Roman"/>
                <w:sz w:val="24"/>
                <w:szCs w:val="24"/>
              </w:rPr>
              <w:t xml:space="preserve"> helyettes</w:t>
            </w:r>
          </w:p>
        </w:tc>
        <w:tc>
          <w:tcPr>
            <w:tcW w:w="1984" w:type="dxa"/>
            <w:shd w:val="clear" w:color="auto" w:fill="auto"/>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 </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Mátai Ferenc intézményvezető, Stankovicsné Soós Mária intézményvezető</w:t>
            </w:r>
            <w:r w:rsidR="00DF0BFB" w:rsidRPr="00265B86">
              <w:rPr>
                <w:rFonts w:ascii="Times New Roman" w:hAnsi="Times New Roman" w:cs="Times New Roman"/>
                <w:sz w:val="24"/>
                <w:szCs w:val="24"/>
              </w:rPr>
              <w:t>-</w:t>
            </w:r>
            <w:r w:rsidRPr="00265B86">
              <w:rPr>
                <w:rFonts w:ascii="Times New Roman" w:hAnsi="Times New Roman" w:cs="Times New Roman"/>
                <w:sz w:val="24"/>
                <w:szCs w:val="24"/>
              </w:rPr>
              <w:t xml:space="preserve"> helyettes, Borsosné Zsuppányi Ildikó intézményvezető</w:t>
            </w:r>
            <w:r w:rsidR="00DF0BFB" w:rsidRPr="00265B86">
              <w:rPr>
                <w:rFonts w:ascii="Times New Roman" w:hAnsi="Times New Roman" w:cs="Times New Roman"/>
                <w:sz w:val="24"/>
                <w:szCs w:val="24"/>
              </w:rPr>
              <w:t>-</w:t>
            </w:r>
            <w:r w:rsidRPr="00265B86">
              <w:rPr>
                <w:rFonts w:ascii="Times New Roman" w:hAnsi="Times New Roman" w:cs="Times New Roman"/>
                <w:sz w:val="24"/>
                <w:szCs w:val="24"/>
              </w:rPr>
              <w:t xml:space="preserve"> helyettes</w:t>
            </w:r>
          </w:p>
        </w:tc>
      </w:tr>
      <w:tr w:rsidR="00BB7DD2" w:rsidRPr="00265B86">
        <w:tc>
          <w:tcPr>
            <w:tcW w:w="716" w:type="dxa"/>
            <w:shd w:val="clear" w:color="auto" w:fill="auto"/>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du.</w:t>
            </w:r>
          </w:p>
        </w:tc>
        <w:tc>
          <w:tcPr>
            <w:tcW w:w="2126" w:type="dxa"/>
            <w:shd w:val="clear" w:color="auto" w:fill="auto"/>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 </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Mátai Ferenc intézményvezető, Stankovicsné Soós Mária intézményvezető</w:t>
            </w:r>
            <w:r w:rsidR="00DF0BFB" w:rsidRPr="00265B86">
              <w:rPr>
                <w:rFonts w:ascii="Times New Roman" w:hAnsi="Times New Roman" w:cs="Times New Roman"/>
                <w:sz w:val="24"/>
                <w:szCs w:val="24"/>
              </w:rPr>
              <w:t>-</w:t>
            </w:r>
            <w:r w:rsidRPr="00265B86">
              <w:rPr>
                <w:rFonts w:ascii="Times New Roman" w:hAnsi="Times New Roman" w:cs="Times New Roman"/>
                <w:sz w:val="24"/>
                <w:szCs w:val="24"/>
              </w:rPr>
              <w:t xml:space="preserve"> helyettes, Borsosné Zsuppányi Ildikó intézményvezető</w:t>
            </w:r>
            <w:r w:rsidR="00DF0BFB" w:rsidRPr="00265B86">
              <w:rPr>
                <w:rFonts w:ascii="Times New Roman" w:hAnsi="Times New Roman" w:cs="Times New Roman"/>
                <w:sz w:val="24"/>
                <w:szCs w:val="24"/>
              </w:rPr>
              <w:t>-</w:t>
            </w:r>
            <w:r w:rsidRPr="00265B86">
              <w:rPr>
                <w:rFonts w:ascii="Times New Roman" w:hAnsi="Times New Roman" w:cs="Times New Roman"/>
                <w:sz w:val="24"/>
                <w:szCs w:val="24"/>
              </w:rPr>
              <w:t xml:space="preserve"> helyettes</w:t>
            </w:r>
          </w:p>
        </w:tc>
        <w:tc>
          <w:tcPr>
            <w:tcW w:w="1985" w:type="dxa"/>
            <w:shd w:val="clear" w:color="auto" w:fill="auto"/>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   Stankovicsné Soós Mária intézményvezető</w:t>
            </w:r>
            <w:r w:rsidR="00DF0BFB" w:rsidRPr="00265B86">
              <w:rPr>
                <w:rFonts w:ascii="Times New Roman" w:hAnsi="Times New Roman" w:cs="Times New Roman"/>
                <w:sz w:val="24"/>
                <w:szCs w:val="24"/>
              </w:rPr>
              <w:t>-</w:t>
            </w:r>
            <w:r w:rsidRPr="00265B86">
              <w:rPr>
                <w:rFonts w:ascii="Times New Roman" w:hAnsi="Times New Roman" w:cs="Times New Roman"/>
                <w:sz w:val="24"/>
                <w:szCs w:val="24"/>
              </w:rPr>
              <w:t xml:space="preserve"> helyettes</w:t>
            </w:r>
          </w:p>
          <w:p w:rsidR="00BB7DD2" w:rsidRPr="00265B86" w:rsidRDefault="00BB7DD2" w:rsidP="00F67A5B">
            <w:pPr>
              <w:spacing w:after="0" w:line="240" w:lineRule="auto"/>
              <w:jc w:val="center"/>
              <w:rPr>
                <w:rFonts w:ascii="Times New Roman" w:hAnsi="Times New Roman" w:cs="Times New Roman"/>
                <w:sz w:val="24"/>
                <w:szCs w:val="24"/>
              </w:rPr>
            </w:pPr>
          </w:p>
        </w:tc>
        <w:tc>
          <w:tcPr>
            <w:tcW w:w="1925" w:type="dxa"/>
            <w:shd w:val="clear" w:color="auto" w:fill="auto"/>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 </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Mátai Ferenc intézményvezető</w:t>
            </w:r>
          </w:p>
        </w:tc>
        <w:tc>
          <w:tcPr>
            <w:tcW w:w="2044" w:type="dxa"/>
            <w:shd w:val="clear" w:color="auto" w:fill="auto"/>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 </w:t>
            </w:r>
          </w:p>
          <w:p w:rsidR="00BB7DD2" w:rsidRPr="00265B86" w:rsidRDefault="00BB7DD2" w:rsidP="00F67A5B">
            <w:pPr>
              <w:spacing w:after="0" w:line="240" w:lineRule="auto"/>
              <w:jc w:val="center"/>
              <w:rPr>
                <w:rFonts w:ascii="Times New Roman" w:hAnsi="Times New Roman" w:cs="Times New Roman"/>
                <w:sz w:val="24"/>
                <w:szCs w:val="24"/>
              </w:rPr>
            </w:pPr>
          </w:p>
          <w:p w:rsidR="00BB7DD2" w:rsidRPr="00265B86" w:rsidRDefault="00BB7DD2" w:rsidP="00F67A5B">
            <w:pPr>
              <w:spacing w:after="0" w:line="240" w:lineRule="auto"/>
              <w:jc w:val="center"/>
              <w:rPr>
                <w:rFonts w:ascii="Times New Roman" w:hAnsi="Times New Roman" w:cs="Times New Roman"/>
                <w:sz w:val="24"/>
                <w:szCs w:val="24"/>
              </w:rPr>
            </w:pP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Borsosné Zsuppányi Ildikó intézményvezető</w:t>
            </w:r>
            <w:r w:rsidR="00DF0BFB" w:rsidRPr="00265B86">
              <w:rPr>
                <w:rFonts w:ascii="Times New Roman" w:hAnsi="Times New Roman" w:cs="Times New Roman"/>
                <w:sz w:val="24"/>
                <w:szCs w:val="24"/>
              </w:rPr>
              <w:t>-</w:t>
            </w:r>
            <w:r w:rsidRPr="00265B86">
              <w:rPr>
                <w:rFonts w:ascii="Times New Roman" w:hAnsi="Times New Roman" w:cs="Times New Roman"/>
                <w:sz w:val="24"/>
                <w:szCs w:val="24"/>
              </w:rPr>
              <w:t xml:space="preserve"> helyettes</w:t>
            </w:r>
          </w:p>
        </w:tc>
        <w:tc>
          <w:tcPr>
            <w:tcW w:w="1984" w:type="dxa"/>
            <w:shd w:val="clear" w:color="auto" w:fill="auto"/>
          </w:tcPr>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 </w:t>
            </w:r>
          </w:p>
          <w:p w:rsidR="00BB7DD2" w:rsidRPr="00265B86" w:rsidRDefault="00392FC2" w:rsidP="00F67A5B">
            <w:pPr>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Mátai Ferenc intézményvezető, Stankovicsné Soós Mária intézményvezető</w:t>
            </w:r>
            <w:r w:rsidR="00DF0BFB" w:rsidRPr="00265B86">
              <w:rPr>
                <w:rFonts w:ascii="Times New Roman" w:hAnsi="Times New Roman" w:cs="Times New Roman"/>
                <w:sz w:val="24"/>
                <w:szCs w:val="24"/>
              </w:rPr>
              <w:t>-</w:t>
            </w:r>
            <w:r w:rsidRPr="00265B86">
              <w:rPr>
                <w:rFonts w:ascii="Times New Roman" w:hAnsi="Times New Roman" w:cs="Times New Roman"/>
                <w:sz w:val="24"/>
                <w:szCs w:val="24"/>
              </w:rPr>
              <w:t xml:space="preserve"> helyettes, Borsosné Zsuppányi Ildikó intézményvezető</w:t>
            </w:r>
            <w:r w:rsidR="00DF0BFB" w:rsidRPr="00265B86">
              <w:rPr>
                <w:rFonts w:ascii="Times New Roman" w:hAnsi="Times New Roman" w:cs="Times New Roman"/>
                <w:sz w:val="24"/>
                <w:szCs w:val="24"/>
              </w:rPr>
              <w:t>-</w:t>
            </w:r>
            <w:r w:rsidRPr="00265B86">
              <w:rPr>
                <w:rFonts w:ascii="Times New Roman" w:hAnsi="Times New Roman" w:cs="Times New Roman"/>
                <w:sz w:val="24"/>
                <w:szCs w:val="24"/>
              </w:rPr>
              <w:t xml:space="preserve"> helyettes</w:t>
            </w:r>
          </w:p>
        </w:tc>
      </w:tr>
    </w:tbl>
    <w:p w:rsidR="00265B86" w:rsidRPr="00E8041D" w:rsidRDefault="0085098C" w:rsidP="00573165">
      <w:pPr>
        <w:pStyle w:val="Cmsor1"/>
      </w:pPr>
      <w:bookmarkStart w:id="59" w:name="_Toc20335871"/>
      <w:r>
        <w:lastRenderedPageBreak/>
        <w:t xml:space="preserve">11. </w:t>
      </w:r>
      <w:r w:rsidR="00392FC2" w:rsidRPr="00E8041D">
        <w:t>A belső ellenőrzés általános rendje</w:t>
      </w:r>
      <w:bookmarkEnd w:id="59"/>
    </w:p>
    <w:tbl>
      <w:tblPr>
        <w:tblStyle w:val="affffff1"/>
        <w:tblW w:w="10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1984"/>
        <w:gridCol w:w="2096"/>
        <w:gridCol w:w="1873"/>
        <w:gridCol w:w="2090"/>
      </w:tblGrid>
      <w:tr w:rsidR="007F2BC3" w:rsidRPr="00265B86" w:rsidTr="00F67A5B">
        <w:trPr>
          <w:trHeight w:val="20"/>
          <w:tblHeader/>
        </w:trPr>
        <w:tc>
          <w:tcPr>
            <w:tcW w:w="2093" w:type="dxa"/>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Hónap</w:t>
            </w:r>
          </w:p>
        </w:tc>
        <w:tc>
          <w:tcPr>
            <w:tcW w:w="1984" w:type="dxa"/>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Ellenőrzés célja</w:t>
            </w:r>
          </w:p>
        </w:tc>
        <w:tc>
          <w:tcPr>
            <w:tcW w:w="2096" w:type="dxa"/>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Ellenőrzött területek</w:t>
            </w:r>
          </w:p>
        </w:tc>
        <w:tc>
          <w:tcPr>
            <w:tcW w:w="1873" w:type="dxa"/>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Alkalmazott módszer</w:t>
            </w:r>
          </w:p>
        </w:tc>
        <w:tc>
          <w:tcPr>
            <w:tcW w:w="2090" w:type="dxa"/>
            <w:shd w:val="clear" w:color="auto" w:fill="9CC3E5"/>
            <w:vAlign w:val="center"/>
          </w:tcPr>
          <w:p w:rsidR="00BB7DD2" w:rsidRPr="00265B86" w:rsidRDefault="00392FC2" w:rsidP="00F67A5B">
            <w:pPr>
              <w:spacing w:after="0" w:line="240" w:lineRule="auto"/>
              <w:jc w:val="center"/>
              <w:rPr>
                <w:rFonts w:ascii="Times New Roman" w:hAnsi="Times New Roman" w:cs="Times New Roman"/>
                <w:b/>
                <w:sz w:val="24"/>
                <w:szCs w:val="24"/>
              </w:rPr>
            </w:pPr>
            <w:r w:rsidRPr="00265B86">
              <w:rPr>
                <w:rFonts w:ascii="Times New Roman" w:hAnsi="Times New Roman" w:cs="Times New Roman"/>
                <w:b/>
                <w:sz w:val="24"/>
                <w:szCs w:val="24"/>
              </w:rPr>
              <w:t>Ellenőrzést végzők</w:t>
            </w:r>
          </w:p>
        </w:tc>
      </w:tr>
      <w:tr w:rsidR="007F2BC3" w:rsidRPr="00265B86" w:rsidTr="00F67A5B">
        <w:trPr>
          <w:trHeight w:val="20"/>
        </w:trPr>
        <w:tc>
          <w:tcPr>
            <w:tcW w:w="2093"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szeptember</w:t>
            </w:r>
          </w:p>
        </w:tc>
        <w:tc>
          <w:tcPr>
            <w:tcW w:w="1984"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munkaköri leírások aktualitásai</w:t>
            </w:r>
          </w:p>
        </w:tc>
        <w:tc>
          <w:tcPr>
            <w:tcW w:w="2096"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pedagógusi és alkalmazotti kör munkaköri leírása</w:t>
            </w:r>
          </w:p>
        </w:tc>
        <w:tc>
          <w:tcPr>
            <w:tcW w:w="1873"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szöveg aktualizálása</w:t>
            </w:r>
          </w:p>
        </w:tc>
        <w:tc>
          <w:tcPr>
            <w:tcW w:w="2090"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trike/>
                <w:sz w:val="24"/>
                <w:szCs w:val="24"/>
              </w:rPr>
            </w:pPr>
            <w:r w:rsidRPr="00265B86">
              <w:rPr>
                <w:rFonts w:ascii="Times New Roman" w:hAnsi="Times New Roman" w:cs="Times New Roman"/>
                <w:sz w:val="24"/>
                <w:szCs w:val="24"/>
              </w:rPr>
              <w:t>intézményvezető</w:t>
            </w:r>
          </w:p>
        </w:tc>
      </w:tr>
      <w:tr w:rsidR="007F2BC3" w:rsidRPr="00265B86" w:rsidTr="00F67A5B">
        <w:trPr>
          <w:trHeight w:val="20"/>
        </w:trPr>
        <w:tc>
          <w:tcPr>
            <w:tcW w:w="2093"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október</w:t>
            </w:r>
          </w:p>
        </w:tc>
        <w:tc>
          <w:tcPr>
            <w:tcW w:w="1984"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évindítás adminisztrációs teendőink nyomon követése</w:t>
            </w:r>
          </w:p>
          <w:p w:rsidR="00BB7DD2" w:rsidRPr="00265B86" w:rsidRDefault="00C93589"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 </w:t>
            </w:r>
          </w:p>
        </w:tc>
        <w:tc>
          <w:tcPr>
            <w:tcW w:w="2096"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foglalkozási tervek, tematikus tervek, egyéni fejlesztési tervek –</w:t>
            </w:r>
          </w:p>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foglalkozási naplók, törzslapok, KIR és más statisztikai adatállományok</w:t>
            </w:r>
          </w:p>
        </w:tc>
        <w:tc>
          <w:tcPr>
            <w:tcW w:w="1873"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dokumentum- vizsgálat</w:t>
            </w:r>
          </w:p>
        </w:tc>
        <w:tc>
          <w:tcPr>
            <w:tcW w:w="2090"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intézményvezető-helyettesek</w:t>
            </w:r>
          </w:p>
        </w:tc>
      </w:tr>
      <w:tr w:rsidR="007F2BC3" w:rsidRPr="00265B86" w:rsidTr="00F67A5B">
        <w:trPr>
          <w:trHeight w:val="20"/>
        </w:trPr>
        <w:tc>
          <w:tcPr>
            <w:tcW w:w="2093"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november</w:t>
            </w:r>
          </w:p>
        </w:tc>
        <w:tc>
          <w:tcPr>
            <w:tcW w:w="1984" w:type="dxa"/>
            <w:shd w:val="clear" w:color="auto" w:fill="auto"/>
            <w:vAlign w:val="center"/>
          </w:tcPr>
          <w:p w:rsidR="00BB7DD2" w:rsidRPr="00265B86" w:rsidRDefault="00BB7DD2" w:rsidP="00F67A5B">
            <w:pPr>
              <w:widowControl w:val="0"/>
              <w:spacing w:after="0" w:line="240" w:lineRule="auto"/>
              <w:jc w:val="center"/>
              <w:rPr>
                <w:rFonts w:ascii="Times New Roman" w:hAnsi="Times New Roman" w:cs="Times New Roman"/>
                <w:sz w:val="24"/>
                <w:szCs w:val="24"/>
              </w:rPr>
            </w:pPr>
          </w:p>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óralátogatás (új ko</w:t>
            </w:r>
            <w:r w:rsidR="004A47AD" w:rsidRPr="00265B86">
              <w:rPr>
                <w:rFonts w:ascii="Times New Roman" w:hAnsi="Times New Roman" w:cs="Times New Roman"/>
                <w:sz w:val="24"/>
                <w:szCs w:val="24"/>
              </w:rPr>
              <w:t>llégák, első évf.-on tanítók)</w:t>
            </w:r>
          </w:p>
          <w:p w:rsidR="00BB7DD2" w:rsidRPr="00265B86" w:rsidRDefault="00C93589"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 </w:t>
            </w:r>
          </w:p>
        </w:tc>
        <w:tc>
          <w:tcPr>
            <w:tcW w:w="2096"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tanórák</w:t>
            </w:r>
          </w:p>
          <w:p w:rsidR="00BB7DD2" w:rsidRPr="00265B86" w:rsidRDefault="00BB7DD2" w:rsidP="00F67A5B">
            <w:pPr>
              <w:widowControl w:val="0"/>
              <w:spacing w:after="0" w:line="240" w:lineRule="auto"/>
              <w:jc w:val="center"/>
              <w:rPr>
                <w:rFonts w:ascii="Times New Roman" w:hAnsi="Times New Roman" w:cs="Times New Roman"/>
                <w:sz w:val="24"/>
                <w:szCs w:val="24"/>
              </w:rPr>
            </w:pPr>
          </w:p>
          <w:p w:rsidR="00BB7DD2" w:rsidRPr="00265B86" w:rsidRDefault="00BB7DD2" w:rsidP="00F67A5B">
            <w:pPr>
              <w:widowControl w:val="0"/>
              <w:spacing w:after="0" w:line="240" w:lineRule="auto"/>
              <w:jc w:val="center"/>
              <w:rPr>
                <w:rFonts w:ascii="Times New Roman" w:hAnsi="Times New Roman" w:cs="Times New Roman"/>
                <w:sz w:val="24"/>
                <w:szCs w:val="24"/>
              </w:rPr>
            </w:pPr>
          </w:p>
          <w:p w:rsidR="00BB7DD2" w:rsidRPr="00265B86" w:rsidRDefault="00BB7DD2" w:rsidP="00F67A5B">
            <w:pPr>
              <w:widowControl w:val="0"/>
              <w:spacing w:after="0" w:line="240" w:lineRule="auto"/>
              <w:jc w:val="center"/>
              <w:rPr>
                <w:rFonts w:ascii="Times New Roman" w:hAnsi="Times New Roman" w:cs="Times New Roman"/>
                <w:sz w:val="24"/>
                <w:szCs w:val="24"/>
              </w:rPr>
            </w:pPr>
          </w:p>
        </w:tc>
        <w:tc>
          <w:tcPr>
            <w:tcW w:w="1873"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hospitáció, dokumentumelemzés, interjú</w:t>
            </w:r>
          </w:p>
        </w:tc>
        <w:tc>
          <w:tcPr>
            <w:tcW w:w="2090"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intézményvezető, intézményvezető-helyettesek, szakmai m</w:t>
            </w:r>
            <w:r w:rsidR="004A47AD" w:rsidRPr="00265B86">
              <w:rPr>
                <w:rFonts w:ascii="Times New Roman" w:hAnsi="Times New Roman" w:cs="Times New Roman"/>
                <w:sz w:val="24"/>
                <w:szCs w:val="24"/>
              </w:rPr>
              <w:t>unkaközösség-vezetők</w:t>
            </w:r>
            <w:r w:rsidR="00C93589" w:rsidRPr="00265B86">
              <w:rPr>
                <w:rFonts w:ascii="Times New Roman" w:hAnsi="Times New Roman" w:cs="Times New Roman"/>
                <w:sz w:val="24"/>
                <w:szCs w:val="24"/>
              </w:rPr>
              <w:t xml:space="preserve"> </w:t>
            </w:r>
          </w:p>
        </w:tc>
      </w:tr>
      <w:tr w:rsidR="007F2BC3" w:rsidRPr="00265B86" w:rsidTr="00F67A5B">
        <w:trPr>
          <w:trHeight w:val="20"/>
        </w:trPr>
        <w:tc>
          <w:tcPr>
            <w:tcW w:w="2093"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december</w:t>
            </w:r>
          </w:p>
        </w:tc>
        <w:tc>
          <w:tcPr>
            <w:tcW w:w="1984"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második negyedéves értékelés</w:t>
            </w:r>
          </w:p>
        </w:tc>
        <w:tc>
          <w:tcPr>
            <w:tcW w:w="2096"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osztálynapló, értékelő ív, egyéni haladási napló</w:t>
            </w:r>
          </w:p>
        </w:tc>
        <w:tc>
          <w:tcPr>
            <w:tcW w:w="1873"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dokumentum- vizsgálat</w:t>
            </w:r>
          </w:p>
        </w:tc>
        <w:tc>
          <w:tcPr>
            <w:tcW w:w="2090" w:type="dxa"/>
            <w:shd w:val="clear" w:color="auto" w:fill="auto"/>
            <w:vAlign w:val="center"/>
          </w:tcPr>
          <w:p w:rsidR="00BB7DD2" w:rsidRPr="00265B86" w:rsidRDefault="00392FC2" w:rsidP="00F67A5B">
            <w:pPr>
              <w:widowControl w:val="0"/>
              <w:spacing w:after="0" w:line="240" w:lineRule="auto"/>
              <w:jc w:val="center"/>
              <w:rPr>
                <w:rFonts w:ascii="Times New Roman" w:hAnsi="Times New Roman" w:cs="Times New Roman"/>
                <w:sz w:val="24"/>
                <w:szCs w:val="24"/>
              </w:rPr>
            </w:pPr>
            <w:r w:rsidRPr="00265B86">
              <w:rPr>
                <w:rFonts w:ascii="Times New Roman" w:hAnsi="Times New Roman" w:cs="Times New Roman"/>
                <w:sz w:val="24"/>
                <w:szCs w:val="24"/>
              </w:rPr>
              <w:t>intézményvezető-helyettesek</w:t>
            </w:r>
          </w:p>
        </w:tc>
      </w:tr>
      <w:tr w:rsidR="007F2BC3" w:rsidRPr="00265B86">
        <w:trPr>
          <w:trHeight w:val="1460"/>
        </w:trPr>
        <w:tc>
          <w:tcPr>
            <w:tcW w:w="2093" w:type="dxa"/>
            <w:shd w:val="clear" w:color="auto" w:fill="auto"/>
            <w:vAlign w:val="center"/>
          </w:tcPr>
          <w:p w:rsidR="00BB7DD2" w:rsidRPr="00265B86" w:rsidRDefault="00392FC2" w:rsidP="00573165">
            <w:pPr>
              <w:widowControl w:val="0"/>
              <w:spacing w:line="240" w:lineRule="auto"/>
              <w:ind w:left="241"/>
              <w:jc w:val="center"/>
              <w:rPr>
                <w:rFonts w:ascii="Times New Roman" w:hAnsi="Times New Roman" w:cs="Times New Roman"/>
                <w:sz w:val="24"/>
                <w:szCs w:val="24"/>
              </w:rPr>
            </w:pPr>
            <w:r w:rsidRPr="00265B86">
              <w:rPr>
                <w:rFonts w:ascii="Times New Roman" w:hAnsi="Times New Roman" w:cs="Times New Roman"/>
                <w:sz w:val="24"/>
                <w:szCs w:val="24"/>
              </w:rPr>
              <w:t>január</w:t>
            </w:r>
          </w:p>
        </w:tc>
        <w:tc>
          <w:tcPr>
            <w:tcW w:w="1984"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félévi adminisztráció megfelelése és teljesítése</w:t>
            </w:r>
            <w:r w:rsidR="004A47AD" w:rsidRPr="00265B86">
              <w:rPr>
                <w:rFonts w:ascii="Times New Roman" w:hAnsi="Times New Roman" w:cs="Times New Roman"/>
                <w:sz w:val="24"/>
                <w:szCs w:val="24"/>
              </w:rPr>
              <w:t xml:space="preserve"> az</w:t>
            </w:r>
          </w:p>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önértékelésben érintett - alsós A tantárgycsoport mk.</w:t>
            </w:r>
          </w:p>
        </w:tc>
        <w:tc>
          <w:tcPr>
            <w:tcW w:w="2096"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naplók, tájékozató füzetek, beszámolók, statisztika</w:t>
            </w:r>
          </w:p>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tanórák</w:t>
            </w:r>
          </w:p>
        </w:tc>
        <w:tc>
          <w:tcPr>
            <w:tcW w:w="1873"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hospitáció</w:t>
            </w:r>
          </w:p>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dokumentum- vizsgálat</w:t>
            </w:r>
          </w:p>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interjú</w:t>
            </w:r>
          </w:p>
        </w:tc>
        <w:tc>
          <w:tcPr>
            <w:tcW w:w="2090"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intézményvezető és az intézményvezető- helyettesek,</w:t>
            </w:r>
          </w:p>
          <w:p w:rsidR="00BB7DD2" w:rsidRPr="00265B86" w:rsidRDefault="00392FC2" w:rsidP="00F67A5B">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munkaközösség-vezető, önértékelési csoport</w:t>
            </w:r>
          </w:p>
        </w:tc>
      </w:tr>
      <w:tr w:rsidR="007F2BC3" w:rsidRPr="00265B86">
        <w:trPr>
          <w:trHeight w:val="1460"/>
        </w:trPr>
        <w:tc>
          <w:tcPr>
            <w:tcW w:w="2093" w:type="dxa"/>
            <w:shd w:val="clear" w:color="auto" w:fill="auto"/>
            <w:vAlign w:val="center"/>
          </w:tcPr>
          <w:p w:rsidR="00BB7DD2" w:rsidRPr="00265B86" w:rsidRDefault="00392FC2" w:rsidP="00573165">
            <w:pPr>
              <w:widowControl w:val="0"/>
              <w:spacing w:line="240" w:lineRule="auto"/>
              <w:ind w:left="241"/>
              <w:jc w:val="center"/>
              <w:rPr>
                <w:rFonts w:ascii="Times New Roman" w:hAnsi="Times New Roman" w:cs="Times New Roman"/>
                <w:sz w:val="24"/>
                <w:szCs w:val="24"/>
              </w:rPr>
            </w:pPr>
            <w:r w:rsidRPr="00265B86">
              <w:rPr>
                <w:rFonts w:ascii="Times New Roman" w:hAnsi="Times New Roman" w:cs="Times New Roman"/>
                <w:sz w:val="24"/>
                <w:szCs w:val="24"/>
              </w:rPr>
              <w:t>február</w:t>
            </w:r>
          </w:p>
        </w:tc>
        <w:tc>
          <w:tcPr>
            <w:tcW w:w="1984"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középfokú beiskolázással kapcsolatos teendők,</w:t>
            </w:r>
          </w:p>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óralátogatás- önértékelésben érintettek </w:t>
            </w:r>
            <w:r w:rsidR="00C93589" w:rsidRPr="00265B86">
              <w:rPr>
                <w:rFonts w:ascii="Times New Roman" w:hAnsi="Times New Roman" w:cs="Times New Roman"/>
                <w:sz w:val="24"/>
                <w:szCs w:val="24"/>
              </w:rPr>
              <w:t xml:space="preserve"> </w:t>
            </w:r>
          </w:p>
        </w:tc>
        <w:tc>
          <w:tcPr>
            <w:tcW w:w="2096" w:type="dxa"/>
            <w:shd w:val="clear" w:color="auto" w:fill="auto"/>
            <w:vAlign w:val="center"/>
          </w:tcPr>
          <w:p w:rsidR="00BB7DD2" w:rsidRPr="00265B86" w:rsidRDefault="004A47AD"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a tanulók felvételi dokumentuma</w:t>
            </w:r>
            <w:r w:rsidR="00392FC2" w:rsidRPr="00265B86">
              <w:rPr>
                <w:rFonts w:ascii="Times New Roman" w:hAnsi="Times New Roman" w:cs="Times New Roman"/>
                <w:sz w:val="24"/>
                <w:szCs w:val="24"/>
              </w:rPr>
              <w:t>inak kezelése</w:t>
            </w:r>
          </w:p>
        </w:tc>
        <w:tc>
          <w:tcPr>
            <w:tcW w:w="1873"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dokumentum- vizsgálat,</w:t>
            </w:r>
          </w:p>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hospitáció, interjú</w:t>
            </w:r>
          </w:p>
        </w:tc>
        <w:tc>
          <w:tcPr>
            <w:tcW w:w="2090"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intézményvezető és az intézményvezető-helyettesek, önértékelési csoport</w:t>
            </w:r>
          </w:p>
          <w:p w:rsidR="00BB7DD2" w:rsidRPr="00265B86" w:rsidRDefault="00BB7DD2" w:rsidP="00F67A5B">
            <w:pPr>
              <w:widowControl w:val="0"/>
              <w:spacing w:line="240" w:lineRule="auto"/>
              <w:rPr>
                <w:rFonts w:ascii="Times New Roman" w:hAnsi="Times New Roman" w:cs="Times New Roman"/>
                <w:sz w:val="24"/>
                <w:szCs w:val="24"/>
              </w:rPr>
            </w:pPr>
          </w:p>
        </w:tc>
      </w:tr>
      <w:tr w:rsidR="007F2BC3" w:rsidRPr="00265B86">
        <w:trPr>
          <w:trHeight w:val="1460"/>
        </w:trPr>
        <w:tc>
          <w:tcPr>
            <w:tcW w:w="2093" w:type="dxa"/>
            <w:shd w:val="clear" w:color="auto" w:fill="auto"/>
            <w:vAlign w:val="center"/>
          </w:tcPr>
          <w:p w:rsidR="00BB7DD2" w:rsidRPr="00265B86" w:rsidRDefault="00392FC2" w:rsidP="00573165">
            <w:pPr>
              <w:widowControl w:val="0"/>
              <w:spacing w:line="240" w:lineRule="auto"/>
              <w:ind w:left="241"/>
              <w:jc w:val="center"/>
              <w:rPr>
                <w:rFonts w:ascii="Times New Roman" w:hAnsi="Times New Roman" w:cs="Times New Roman"/>
                <w:sz w:val="24"/>
                <w:szCs w:val="24"/>
              </w:rPr>
            </w:pPr>
            <w:r w:rsidRPr="00265B86">
              <w:rPr>
                <w:rFonts w:ascii="Times New Roman" w:hAnsi="Times New Roman" w:cs="Times New Roman"/>
                <w:sz w:val="24"/>
                <w:szCs w:val="24"/>
              </w:rPr>
              <w:t>március</w:t>
            </w:r>
          </w:p>
        </w:tc>
        <w:tc>
          <w:tcPr>
            <w:tcW w:w="1984"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a pedagógusok minősítésének előkészítése</w:t>
            </w:r>
          </w:p>
          <w:p w:rsidR="00BB7DD2" w:rsidRPr="00265B86" w:rsidRDefault="00C93589"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 xml:space="preserve"> </w:t>
            </w:r>
          </w:p>
        </w:tc>
        <w:tc>
          <w:tcPr>
            <w:tcW w:w="2096"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minősítési dokumentáció</w:t>
            </w:r>
          </w:p>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tanórák</w:t>
            </w:r>
          </w:p>
        </w:tc>
        <w:tc>
          <w:tcPr>
            <w:tcW w:w="1873"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hospitáció</w:t>
            </w:r>
          </w:p>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dokumentum- vizsgálat</w:t>
            </w:r>
          </w:p>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interjú</w:t>
            </w:r>
          </w:p>
        </w:tc>
        <w:tc>
          <w:tcPr>
            <w:tcW w:w="2090" w:type="dxa"/>
            <w:shd w:val="clear" w:color="auto" w:fill="auto"/>
            <w:vAlign w:val="center"/>
          </w:tcPr>
          <w:p w:rsidR="00BB7DD2" w:rsidRPr="00265B86" w:rsidRDefault="00392FC2" w:rsidP="00573165">
            <w:pPr>
              <w:widowControl w:val="0"/>
              <w:spacing w:line="240" w:lineRule="auto"/>
              <w:rPr>
                <w:rFonts w:ascii="Times New Roman" w:hAnsi="Times New Roman" w:cs="Times New Roman"/>
                <w:sz w:val="24"/>
                <w:szCs w:val="24"/>
              </w:rPr>
            </w:pPr>
            <w:r w:rsidRPr="00265B86">
              <w:rPr>
                <w:rFonts w:ascii="Times New Roman" w:hAnsi="Times New Roman" w:cs="Times New Roman"/>
                <w:sz w:val="24"/>
                <w:szCs w:val="24"/>
              </w:rPr>
              <w:t>intézményvezető,</w:t>
            </w:r>
          </w:p>
          <w:p w:rsidR="00BB7DD2" w:rsidRPr="00265B86" w:rsidRDefault="00C93589" w:rsidP="00573165">
            <w:pPr>
              <w:widowControl w:val="0"/>
              <w:spacing w:line="240" w:lineRule="auto"/>
              <w:ind w:left="241"/>
              <w:jc w:val="center"/>
              <w:rPr>
                <w:rFonts w:ascii="Times New Roman" w:hAnsi="Times New Roman" w:cs="Times New Roman"/>
                <w:sz w:val="24"/>
                <w:szCs w:val="24"/>
              </w:rPr>
            </w:pPr>
            <w:r w:rsidRPr="00265B86">
              <w:rPr>
                <w:rFonts w:ascii="Times New Roman" w:hAnsi="Times New Roman" w:cs="Times New Roman"/>
                <w:sz w:val="24"/>
                <w:szCs w:val="24"/>
              </w:rPr>
              <w:t xml:space="preserve"> </w:t>
            </w:r>
          </w:p>
          <w:p w:rsidR="00BB7DD2" w:rsidRPr="00265B86" w:rsidRDefault="00392FC2" w:rsidP="00F67A5B">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önértékelési csoport</w:t>
            </w:r>
          </w:p>
        </w:tc>
      </w:tr>
      <w:tr w:rsidR="007F2BC3" w:rsidRPr="00265B86">
        <w:trPr>
          <w:trHeight w:val="1460"/>
        </w:trPr>
        <w:tc>
          <w:tcPr>
            <w:tcW w:w="2093" w:type="dxa"/>
            <w:shd w:val="clear" w:color="auto" w:fill="auto"/>
            <w:vAlign w:val="center"/>
          </w:tcPr>
          <w:p w:rsidR="00BB7DD2" w:rsidRPr="00265B86" w:rsidRDefault="00392FC2" w:rsidP="00573165">
            <w:pPr>
              <w:widowControl w:val="0"/>
              <w:spacing w:line="240" w:lineRule="auto"/>
              <w:ind w:left="241"/>
              <w:jc w:val="center"/>
              <w:rPr>
                <w:rFonts w:ascii="Times New Roman" w:hAnsi="Times New Roman" w:cs="Times New Roman"/>
                <w:sz w:val="24"/>
                <w:szCs w:val="24"/>
              </w:rPr>
            </w:pPr>
            <w:r w:rsidRPr="00265B86">
              <w:rPr>
                <w:rFonts w:ascii="Times New Roman" w:hAnsi="Times New Roman" w:cs="Times New Roman"/>
                <w:sz w:val="24"/>
                <w:szCs w:val="24"/>
              </w:rPr>
              <w:lastRenderedPageBreak/>
              <w:t>április</w:t>
            </w:r>
          </w:p>
        </w:tc>
        <w:tc>
          <w:tcPr>
            <w:tcW w:w="1984"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harmadik negyedéves értékelések</w:t>
            </w:r>
          </w:p>
          <w:p w:rsidR="00BB7DD2" w:rsidRPr="00265B86" w:rsidRDefault="00BB7DD2" w:rsidP="00573165">
            <w:pPr>
              <w:widowControl w:val="0"/>
              <w:spacing w:line="240" w:lineRule="auto"/>
              <w:jc w:val="center"/>
              <w:rPr>
                <w:rFonts w:ascii="Times New Roman" w:hAnsi="Times New Roman" w:cs="Times New Roman"/>
                <w:sz w:val="24"/>
                <w:szCs w:val="24"/>
              </w:rPr>
            </w:pPr>
          </w:p>
          <w:p w:rsidR="00BB7DD2" w:rsidRPr="00265B86" w:rsidRDefault="00392FC2" w:rsidP="00F67A5B">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önértékelésben érintettek -</w:t>
            </w:r>
          </w:p>
        </w:tc>
        <w:tc>
          <w:tcPr>
            <w:tcW w:w="2096"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osztálynapló, értékelőív, egyéni haladási napló</w:t>
            </w:r>
          </w:p>
          <w:p w:rsidR="00BB7DD2" w:rsidRPr="00265B86" w:rsidRDefault="00BB7DD2" w:rsidP="00573165">
            <w:pPr>
              <w:widowControl w:val="0"/>
              <w:spacing w:line="240" w:lineRule="auto"/>
              <w:jc w:val="center"/>
              <w:rPr>
                <w:rFonts w:ascii="Times New Roman" w:hAnsi="Times New Roman" w:cs="Times New Roman"/>
                <w:sz w:val="24"/>
                <w:szCs w:val="24"/>
              </w:rPr>
            </w:pPr>
          </w:p>
          <w:p w:rsidR="00BB7DD2" w:rsidRPr="00265B86" w:rsidRDefault="00BB7DD2" w:rsidP="00573165">
            <w:pPr>
              <w:widowControl w:val="0"/>
              <w:spacing w:line="240" w:lineRule="auto"/>
              <w:jc w:val="center"/>
              <w:rPr>
                <w:rFonts w:ascii="Times New Roman" w:hAnsi="Times New Roman" w:cs="Times New Roman"/>
                <w:sz w:val="24"/>
                <w:szCs w:val="24"/>
              </w:rPr>
            </w:pPr>
          </w:p>
          <w:p w:rsidR="00BB7DD2" w:rsidRPr="00265B86" w:rsidRDefault="00BB7DD2" w:rsidP="00F67A5B">
            <w:pPr>
              <w:widowControl w:val="0"/>
              <w:spacing w:line="240" w:lineRule="auto"/>
              <w:rPr>
                <w:rFonts w:ascii="Times New Roman" w:hAnsi="Times New Roman" w:cs="Times New Roman"/>
                <w:sz w:val="24"/>
                <w:szCs w:val="24"/>
              </w:rPr>
            </w:pPr>
          </w:p>
        </w:tc>
        <w:tc>
          <w:tcPr>
            <w:tcW w:w="1873" w:type="dxa"/>
            <w:shd w:val="clear" w:color="auto" w:fill="auto"/>
            <w:vAlign w:val="center"/>
          </w:tcPr>
          <w:p w:rsidR="00BB7DD2" w:rsidRPr="00265B86" w:rsidRDefault="00BB7DD2" w:rsidP="00573165">
            <w:pPr>
              <w:widowControl w:val="0"/>
              <w:spacing w:line="240" w:lineRule="auto"/>
              <w:jc w:val="center"/>
              <w:rPr>
                <w:rFonts w:ascii="Times New Roman" w:hAnsi="Times New Roman" w:cs="Times New Roman"/>
                <w:sz w:val="24"/>
                <w:szCs w:val="24"/>
              </w:rPr>
            </w:pPr>
          </w:p>
          <w:p w:rsidR="00BB7DD2" w:rsidRPr="00265B86" w:rsidRDefault="00BB7DD2" w:rsidP="00573165">
            <w:pPr>
              <w:widowControl w:val="0"/>
              <w:spacing w:line="240" w:lineRule="auto"/>
              <w:jc w:val="center"/>
              <w:rPr>
                <w:rFonts w:ascii="Times New Roman" w:hAnsi="Times New Roman" w:cs="Times New Roman"/>
                <w:sz w:val="24"/>
                <w:szCs w:val="24"/>
              </w:rPr>
            </w:pPr>
          </w:p>
        </w:tc>
        <w:tc>
          <w:tcPr>
            <w:tcW w:w="2090" w:type="dxa"/>
            <w:shd w:val="clear" w:color="auto" w:fill="auto"/>
            <w:vAlign w:val="center"/>
          </w:tcPr>
          <w:p w:rsidR="00BB7DD2" w:rsidRPr="00265B86" w:rsidRDefault="00392FC2" w:rsidP="00573165">
            <w:pPr>
              <w:widowControl w:val="0"/>
              <w:spacing w:line="240" w:lineRule="auto"/>
              <w:rPr>
                <w:rFonts w:ascii="Times New Roman" w:hAnsi="Times New Roman" w:cs="Times New Roman"/>
                <w:sz w:val="24"/>
                <w:szCs w:val="24"/>
              </w:rPr>
            </w:pPr>
            <w:r w:rsidRPr="00265B86">
              <w:rPr>
                <w:rFonts w:ascii="Times New Roman" w:hAnsi="Times New Roman" w:cs="Times New Roman"/>
                <w:sz w:val="24"/>
                <w:szCs w:val="24"/>
              </w:rPr>
              <w:t>intézményvezető-helyettesek</w:t>
            </w:r>
          </w:p>
        </w:tc>
      </w:tr>
      <w:tr w:rsidR="007F2BC3" w:rsidRPr="00265B86">
        <w:trPr>
          <w:trHeight w:val="1460"/>
        </w:trPr>
        <w:tc>
          <w:tcPr>
            <w:tcW w:w="2093" w:type="dxa"/>
            <w:shd w:val="clear" w:color="auto" w:fill="auto"/>
            <w:vAlign w:val="center"/>
          </w:tcPr>
          <w:p w:rsidR="00BB7DD2" w:rsidRPr="00265B86" w:rsidRDefault="00392FC2" w:rsidP="00573165">
            <w:pPr>
              <w:widowControl w:val="0"/>
              <w:spacing w:line="240" w:lineRule="auto"/>
              <w:ind w:left="241"/>
              <w:jc w:val="center"/>
              <w:rPr>
                <w:rFonts w:ascii="Times New Roman" w:hAnsi="Times New Roman" w:cs="Times New Roman"/>
                <w:sz w:val="24"/>
                <w:szCs w:val="24"/>
              </w:rPr>
            </w:pPr>
            <w:r w:rsidRPr="00265B86">
              <w:rPr>
                <w:rFonts w:ascii="Times New Roman" w:hAnsi="Times New Roman" w:cs="Times New Roman"/>
                <w:sz w:val="24"/>
                <w:szCs w:val="24"/>
              </w:rPr>
              <w:t>május</w:t>
            </w:r>
          </w:p>
        </w:tc>
        <w:tc>
          <w:tcPr>
            <w:tcW w:w="1984" w:type="dxa"/>
            <w:shd w:val="clear" w:color="auto" w:fill="auto"/>
            <w:vAlign w:val="center"/>
          </w:tcPr>
          <w:p w:rsidR="00BB7DD2" w:rsidRPr="00265B86" w:rsidRDefault="00392FC2" w:rsidP="00F67A5B">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erdei iskolák, tanulmányi kirándulások tartalmi oldalának megszervezése és a lebonyolítás munkálatai</w:t>
            </w:r>
          </w:p>
        </w:tc>
        <w:tc>
          <w:tcPr>
            <w:tcW w:w="2096"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programtervek</w:t>
            </w:r>
          </w:p>
        </w:tc>
        <w:tc>
          <w:tcPr>
            <w:tcW w:w="1873"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dokumentum- vizsgálat</w:t>
            </w:r>
          </w:p>
        </w:tc>
        <w:tc>
          <w:tcPr>
            <w:tcW w:w="2090"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intézményvezető-helyettesek</w:t>
            </w:r>
          </w:p>
        </w:tc>
      </w:tr>
      <w:tr w:rsidR="00BB7DD2" w:rsidRPr="00265B86">
        <w:trPr>
          <w:trHeight w:val="1460"/>
        </w:trPr>
        <w:tc>
          <w:tcPr>
            <w:tcW w:w="2093"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június</w:t>
            </w:r>
          </w:p>
        </w:tc>
        <w:tc>
          <w:tcPr>
            <w:tcW w:w="1984"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tanítási év végi adminisztráció</w:t>
            </w:r>
          </w:p>
        </w:tc>
        <w:tc>
          <w:tcPr>
            <w:tcW w:w="2096"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naplók, törzskönyvek, bizonyítványok ellenőrzése</w:t>
            </w:r>
          </w:p>
        </w:tc>
        <w:tc>
          <w:tcPr>
            <w:tcW w:w="1873"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dokumentum- vizsgálat</w:t>
            </w:r>
          </w:p>
        </w:tc>
        <w:tc>
          <w:tcPr>
            <w:tcW w:w="2090" w:type="dxa"/>
            <w:shd w:val="clear" w:color="auto" w:fill="auto"/>
            <w:vAlign w:val="center"/>
          </w:tcPr>
          <w:p w:rsidR="00BB7DD2" w:rsidRPr="00265B86" w:rsidRDefault="00392FC2" w:rsidP="00573165">
            <w:pPr>
              <w:widowControl w:val="0"/>
              <w:spacing w:line="240" w:lineRule="auto"/>
              <w:jc w:val="center"/>
              <w:rPr>
                <w:rFonts w:ascii="Times New Roman" w:hAnsi="Times New Roman" w:cs="Times New Roman"/>
                <w:sz w:val="24"/>
                <w:szCs w:val="24"/>
              </w:rPr>
            </w:pPr>
            <w:r w:rsidRPr="00265B86">
              <w:rPr>
                <w:rFonts w:ascii="Times New Roman" w:hAnsi="Times New Roman" w:cs="Times New Roman"/>
                <w:sz w:val="24"/>
                <w:szCs w:val="24"/>
              </w:rPr>
              <w:t>intézményvezető és az intézményvezető-helyettesek</w:t>
            </w:r>
          </w:p>
        </w:tc>
      </w:tr>
    </w:tbl>
    <w:p w:rsidR="00BB7DD2" w:rsidRPr="00265B86" w:rsidRDefault="00BB7DD2" w:rsidP="00573165">
      <w:pPr>
        <w:spacing w:line="240" w:lineRule="auto"/>
        <w:rPr>
          <w:rFonts w:ascii="Times New Roman" w:hAnsi="Times New Roman" w:cs="Times New Roman"/>
          <w:sz w:val="24"/>
          <w:szCs w:val="24"/>
        </w:rPr>
      </w:pPr>
    </w:p>
    <w:p w:rsidR="00BB7DD2" w:rsidRPr="00E8041D" w:rsidRDefault="0085098C" w:rsidP="00573165">
      <w:pPr>
        <w:pStyle w:val="Cmsor1"/>
      </w:pPr>
      <w:bookmarkStart w:id="60" w:name="_Toc20335872"/>
      <w:r>
        <w:t xml:space="preserve">12. </w:t>
      </w:r>
      <w:r w:rsidR="00392FC2" w:rsidRPr="00E8041D">
        <w:t>Tárgyi feltételek</w:t>
      </w:r>
      <w:bookmarkEnd w:id="60"/>
    </w:p>
    <w:p w:rsidR="00BB7DD2" w:rsidRPr="00265B86" w:rsidRDefault="00392FC2" w:rsidP="00573165">
      <w:pPr>
        <w:keepLines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hAnsi="Times New Roman" w:cs="Times New Roman"/>
          <w:sz w:val="24"/>
          <w:szCs w:val="24"/>
        </w:rPr>
      </w:pPr>
      <w:r w:rsidRPr="00265B86">
        <w:rPr>
          <w:rFonts w:ascii="Times New Roman" w:hAnsi="Times New Roman" w:cs="Times New Roman"/>
          <w:sz w:val="24"/>
          <w:szCs w:val="24"/>
        </w:rPr>
        <w:t>Az épület 1965-ben készült el. Az évek során a magas tanulólétszám miatt a termek száma bővült, jelen pillanatban 37 t</w:t>
      </w:r>
      <w:r w:rsidR="004A47AD" w:rsidRPr="00265B86">
        <w:rPr>
          <w:rFonts w:ascii="Times New Roman" w:hAnsi="Times New Roman" w:cs="Times New Roman"/>
          <w:sz w:val="24"/>
          <w:szCs w:val="24"/>
        </w:rPr>
        <w:t xml:space="preserve">anteremmel rendelkezünk. Ebből </w:t>
      </w:r>
      <w:r w:rsidRPr="00265B86">
        <w:rPr>
          <w:rFonts w:ascii="Times New Roman" w:hAnsi="Times New Roman" w:cs="Times New Roman"/>
          <w:sz w:val="24"/>
          <w:szCs w:val="24"/>
        </w:rPr>
        <w:t>18 interaktív táblával felszerelt.</w:t>
      </w:r>
    </w:p>
    <w:p w:rsidR="00BB7DD2" w:rsidRPr="00265B86" w:rsidRDefault="00392FC2" w:rsidP="00573165">
      <w:pPr>
        <w:keepLines w:val="0"/>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hAnsi="Times New Roman" w:cs="Times New Roman"/>
          <w:sz w:val="24"/>
          <w:szCs w:val="24"/>
        </w:rPr>
      </w:pPr>
      <w:r w:rsidRPr="00265B86">
        <w:rPr>
          <w:rFonts w:ascii="Times New Roman" w:hAnsi="Times New Roman" w:cs="Times New Roman"/>
          <w:sz w:val="24"/>
          <w:szCs w:val="24"/>
        </w:rPr>
        <w:t>Az épület hasznos alapterülete 5580 négyzetméter, melyen belül a következő fontosabb egységek találhatók:</w:t>
      </w:r>
    </w:p>
    <w:p w:rsidR="00BB7DD2" w:rsidRPr="00265B86" w:rsidRDefault="00392FC2" w:rsidP="00573165">
      <w:pPr>
        <w:keepLines w:val="0"/>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 xml:space="preserve">tornacsarnok - lelátóval, szociális és vizesblokk-rendszerrel, a küzdőtér mérete 700 négyzetméter  </w:t>
      </w:r>
    </w:p>
    <w:p w:rsidR="00BB7DD2" w:rsidRPr="00265B86" w:rsidRDefault="00392FC2" w:rsidP="00573165">
      <w:pPr>
        <w:keepLines w:val="0"/>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180 négyzetméteres tornaterem</w:t>
      </w:r>
    </w:p>
    <w:p w:rsidR="00BB7DD2" w:rsidRPr="00265B86" w:rsidRDefault="00392FC2" w:rsidP="00573165">
      <w:pPr>
        <w:keepLines w:val="0"/>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800 négyzetméteres műfüves sportpálya</w:t>
      </w:r>
    </w:p>
    <w:p w:rsidR="00BB7DD2" w:rsidRPr="00265B86" w:rsidRDefault="00392FC2" w:rsidP="00573165">
      <w:pPr>
        <w:keepLines w:val="0"/>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800 négyzetméteres füves sportpálya</w:t>
      </w:r>
    </w:p>
    <w:p w:rsidR="00BB7DD2" w:rsidRPr="00265B86" w:rsidRDefault="00392FC2" w:rsidP="00573165">
      <w:pPr>
        <w:keepLines w:val="0"/>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szabadtéri betonos kosár-focipálya, salakos gumiborítású futópálya, nagyméretű aszf</w:t>
      </w:r>
      <w:r w:rsidR="004A47AD" w:rsidRPr="00265B86">
        <w:rPr>
          <w:rFonts w:ascii="Times New Roman" w:hAnsi="Times New Roman" w:cs="Times New Roman"/>
          <w:sz w:val="24"/>
          <w:szCs w:val="24"/>
        </w:rPr>
        <w:t xml:space="preserve">alt burkolatú első udvar, 2019 </w:t>
      </w:r>
      <w:r w:rsidRPr="00265B86">
        <w:rPr>
          <w:rFonts w:ascii="Times New Roman" w:hAnsi="Times New Roman" w:cs="Times New Roman"/>
          <w:sz w:val="24"/>
          <w:szCs w:val="24"/>
        </w:rPr>
        <w:t>őszén a rugófal elkészítése</w:t>
      </w:r>
    </w:p>
    <w:p w:rsidR="00BB7DD2" w:rsidRPr="00265B86" w:rsidRDefault="00392FC2" w:rsidP="00573165">
      <w:pPr>
        <w:keepLines w:val="0"/>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játszótér a hátsó udvaron</w:t>
      </w:r>
    </w:p>
    <w:p w:rsidR="00BB7DD2" w:rsidRPr="00265B86" w:rsidRDefault="004A47AD" w:rsidP="00573165">
      <w:pPr>
        <w:keepLines w:val="0"/>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 xml:space="preserve">kiállító terem - </w:t>
      </w:r>
      <w:r w:rsidR="00392FC2" w:rsidRPr="00265B86">
        <w:rPr>
          <w:rFonts w:ascii="Times New Roman" w:hAnsi="Times New Roman" w:cs="Times New Roman"/>
          <w:sz w:val="24"/>
          <w:szCs w:val="24"/>
        </w:rPr>
        <w:t>szülői fogadó</w:t>
      </w:r>
    </w:p>
    <w:p w:rsidR="00BB7DD2" w:rsidRPr="00265B86" w:rsidRDefault="00392FC2" w:rsidP="00573165">
      <w:pPr>
        <w:keepLines w:val="0"/>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 xml:space="preserve">kondicionáló terem   </w:t>
      </w:r>
    </w:p>
    <w:p w:rsidR="00BB7DD2" w:rsidRPr="00265B86" w:rsidRDefault="00392FC2" w:rsidP="00573165">
      <w:pPr>
        <w:keepLines w:val="0"/>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 xml:space="preserve">ebédlő, 800 fő ellátására alkalmas főzőkonyhával </w:t>
      </w:r>
    </w:p>
    <w:p w:rsidR="00BB7DD2" w:rsidRPr="00265B86" w:rsidRDefault="00392FC2" w:rsidP="00573165">
      <w:pPr>
        <w:keepLines w:val="0"/>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 xml:space="preserve">15000 kötetes könyvtár-tankönyvtár, 60 négyzetméteres kölcsönzőtérrel.  </w:t>
      </w:r>
    </w:p>
    <w:p w:rsidR="00BB7DD2" w:rsidRPr="00265B86" w:rsidRDefault="00392FC2" w:rsidP="00573165">
      <w:pPr>
        <w:keepLines w:val="0"/>
        <w:numPr>
          <w:ilvl w:val="2"/>
          <w:numId w:val="37"/>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 xml:space="preserve">a 60 négyzetméteres olvasóterem jelenleg tanteremként üzemel </w:t>
      </w:r>
    </w:p>
    <w:p w:rsidR="00BB7DD2" w:rsidRPr="00265B86" w:rsidRDefault="00392FC2" w:rsidP="00573165">
      <w:pPr>
        <w:keepLines w:val="0"/>
        <w:numPr>
          <w:ilvl w:val="2"/>
          <w:numId w:val="37"/>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multimédiás számítógép internet-kapcsolattal</w:t>
      </w:r>
    </w:p>
    <w:p w:rsidR="00BB7DD2" w:rsidRPr="00265B86" w:rsidRDefault="00392FC2" w:rsidP="00573165">
      <w:pPr>
        <w:keepLines w:val="0"/>
        <w:numPr>
          <w:ilvl w:val="0"/>
          <w:numId w:val="2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angol -német nyelvi terem interaktív táblával, videóle</w:t>
      </w:r>
      <w:r w:rsidR="00C93589" w:rsidRPr="00265B86">
        <w:rPr>
          <w:rFonts w:ascii="Times New Roman" w:hAnsi="Times New Roman" w:cs="Times New Roman"/>
          <w:sz w:val="24"/>
          <w:szCs w:val="24"/>
        </w:rPr>
        <w:t xml:space="preserve">játszóval, színes </w:t>
      </w:r>
      <w:r w:rsidR="004A47AD" w:rsidRPr="00265B86">
        <w:rPr>
          <w:rFonts w:ascii="Times New Roman" w:hAnsi="Times New Roman" w:cs="Times New Roman"/>
          <w:sz w:val="24"/>
          <w:szCs w:val="24"/>
        </w:rPr>
        <w:t>tv</w:t>
      </w:r>
      <w:r w:rsidR="00C93589" w:rsidRPr="00265B86">
        <w:rPr>
          <w:rFonts w:ascii="Times New Roman" w:hAnsi="Times New Roman" w:cs="Times New Roman"/>
          <w:sz w:val="24"/>
          <w:szCs w:val="24"/>
        </w:rPr>
        <w:t>-vel  (14.)</w:t>
      </w:r>
    </w:p>
    <w:p w:rsidR="00BB7DD2" w:rsidRPr="00265B86" w:rsidRDefault="00392FC2" w:rsidP="00573165">
      <w:pPr>
        <w:keepLines w:val="0"/>
        <w:numPr>
          <w:ilvl w:val="0"/>
          <w:numId w:val="2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lastRenderedPageBreak/>
        <w:t>angol - német nyel</w:t>
      </w:r>
      <w:r w:rsidR="004A47AD" w:rsidRPr="00265B86">
        <w:rPr>
          <w:rFonts w:ascii="Times New Roman" w:hAnsi="Times New Roman" w:cs="Times New Roman"/>
          <w:sz w:val="24"/>
          <w:szCs w:val="24"/>
        </w:rPr>
        <w:t>vi terem  - számítógépes oktató</w:t>
      </w:r>
      <w:r w:rsidRPr="00265B86">
        <w:rPr>
          <w:rFonts w:ascii="Times New Roman" w:hAnsi="Times New Roman" w:cs="Times New Roman"/>
          <w:sz w:val="24"/>
          <w:szCs w:val="24"/>
        </w:rPr>
        <w:t xml:space="preserve">programokkal és interaktív táblával (23.) </w:t>
      </w:r>
      <w:r w:rsidR="004A47AD" w:rsidRPr="00265B86">
        <w:rPr>
          <w:rFonts w:ascii="Times New Roman" w:hAnsi="Times New Roman" w:cs="Times New Roman"/>
          <w:sz w:val="24"/>
          <w:szCs w:val="24"/>
        </w:rPr>
        <w:t>valamint</w:t>
      </w:r>
      <w:r w:rsidRPr="00265B86">
        <w:rPr>
          <w:rFonts w:ascii="Times New Roman" w:hAnsi="Times New Roman" w:cs="Times New Roman"/>
          <w:sz w:val="24"/>
          <w:szCs w:val="24"/>
        </w:rPr>
        <w:t xml:space="preserve"> számítástechnikai terem II. 24 gépes konfigurációval </w:t>
      </w:r>
    </w:p>
    <w:p w:rsidR="00BB7DD2" w:rsidRPr="00265B86" w:rsidRDefault="00392FC2" w:rsidP="00573165">
      <w:pPr>
        <w:keepLines w:val="0"/>
        <w:numPr>
          <w:ilvl w:val="0"/>
          <w:numId w:val="2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 xml:space="preserve">angol </w:t>
      </w:r>
      <w:r w:rsidR="004A47AD" w:rsidRPr="00265B86">
        <w:rPr>
          <w:rFonts w:ascii="Times New Roman" w:hAnsi="Times New Roman" w:cs="Times New Roman"/>
          <w:sz w:val="24"/>
          <w:szCs w:val="24"/>
        </w:rPr>
        <w:t>tanterem számítógépes oktató</w:t>
      </w:r>
      <w:r w:rsidRPr="00265B86">
        <w:rPr>
          <w:rFonts w:ascii="Times New Roman" w:hAnsi="Times New Roman" w:cs="Times New Roman"/>
          <w:sz w:val="24"/>
          <w:szCs w:val="24"/>
        </w:rPr>
        <w:t xml:space="preserve">programokkal és interaktív táblával (0.) </w:t>
      </w:r>
    </w:p>
    <w:p w:rsidR="00BB7DD2" w:rsidRPr="00265B86" w:rsidRDefault="00392FC2" w:rsidP="00573165">
      <w:pPr>
        <w:keepLines w:val="0"/>
        <w:numPr>
          <w:ilvl w:val="0"/>
          <w:numId w:val="2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számítástechnika terem I. 28 gépes konfigurációval</w:t>
      </w:r>
    </w:p>
    <w:p w:rsidR="00BB7DD2" w:rsidRPr="00265B86" w:rsidRDefault="00392FC2" w:rsidP="00573165">
      <w:pPr>
        <w:keepLines w:val="0"/>
        <w:numPr>
          <w:ilvl w:val="0"/>
          <w:numId w:val="2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szerverszoba</w:t>
      </w:r>
    </w:p>
    <w:p w:rsidR="00BB7DD2" w:rsidRPr="00265B86" w:rsidRDefault="00392FC2" w:rsidP="00573165">
      <w:pPr>
        <w:keepLines w:val="0"/>
        <w:numPr>
          <w:ilvl w:val="0"/>
          <w:numId w:val="2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2 technika tanműhely</w:t>
      </w:r>
    </w:p>
    <w:p w:rsidR="00BB7DD2" w:rsidRPr="00265B86" w:rsidRDefault="00392FC2" w:rsidP="00573165">
      <w:pPr>
        <w:keepLines w:val="0"/>
        <w:numPr>
          <w:ilvl w:val="0"/>
          <w:numId w:val="2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büfé, orvosi szoba</w:t>
      </w:r>
    </w:p>
    <w:p w:rsidR="00BB7DD2" w:rsidRPr="00265B86" w:rsidRDefault="00392FC2" w:rsidP="00573165">
      <w:pPr>
        <w:keepLines w:val="0"/>
        <w:numPr>
          <w:ilvl w:val="0"/>
          <w:numId w:val="2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 xml:space="preserve">2 fejlesztő szoba  </w:t>
      </w:r>
    </w:p>
    <w:p w:rsidR="00BB7DD2" w:rsidRPr="00265B86" w:rsidRDefault="004A47AD" w:rsidP="00573165">
      <w:pPr>
        <w:keepLines w:val="0"/>
        <w:numPr>
          <w:ilvl w:val="0"/>
          <w:numId w:val="2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m</w:t>
      </w:r>
      <w:r w:rsidR="00392FC2" w:rsidRPr="00265B86">
        <w:rPr>
          <w:rFonts w:ascii="Times New Roman" w:hAnsi="Times New Roman" w:cs="Times New Roman"/>
          <w:sz w:val="24"/>
          <w:szCs w:val="24"/>
        </w:rPr>
        <w:t>ozgókép és médiaismeret szaktanterem</w:t>
      </w:r>
    </w:p>
    <w:p w:rsidR="00BB7DD2" w:rsidRPr="00265B86" w:rsidRDefault="00392FC2" w:rsidP="00573165">
      <w:pPr>
        <w:keepLines w:val="0"/>
        <w:numPr>
          <w:ilvl w:val="0"/>
          <w:numId w:val="2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rajz szaktanterem</w:t>
      </w:r>
    </w:p>
    <w:p w:rsidR="00BB7DD2" w:rsidRPr="00265B86" w:rsidRDefault="00392FC2" w:rsidP="00573165">
      <w:pPr>
        <w:keepLines w:val="0"/>
        <w:numPr>
          <w:ilvl w:val="0"/>
          <w:numId w:val="2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fizika szaktanterem</w:t>
      </w:r>
    </w:p>
    <w:p w:rsidR="00BB7DD2" w:rsidRPr="00265B86" w:rsidRDefault="00392FC2" w:rsidP="00573165">
      <w:pPr>
        <w:keepLines w:val="0"/>
        <w:numPr>
          <w:ilvl w:val="0"/>
          <w:numId w:val="2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kémia szaktanterem</w:t>
      </w:r>
    </w:p>
    <w:p w:rsidR="00BB7DD2" w:rsidRPr="00265B86" w:rsidRDefault="00392FC2" w:rsidP="00573165">
      <w:pPr>
        <w:keepLines w:val="0"/>
        <w:numPr>
          <w:ilvl w:val="0"/>
          <w:numId w:val="29"/>
        </w:numPr>
        <w:pBdr>
          <w:top w:val="none" w:sz="0" w:space="0" w:color="000000"/>
          <w:left w:val="none" w:sz="0" w:space="0" w:color="000000"/>
          <w:bottom w:val="none" w:sz="0" w:space="0" w:color="000000"/>
          <w:right w:val="none" w:sz="0" w:space="0" w:color="000000"/>
          <w:between w:val="none" w:sz="0" w:space="0" w:color="000000"/>
        </w:pBdr>
        <w:spacing w:line="240" w:lineRule="auto"/>
        <w:ind w:hanging="358"/>
        <w:jc w:val="left"/>
        <w:rPr>
          <w:rFonts w:ascii="Times New Roman" w:hAnsi="Times New Roman" w:cs="Times New Roman"/>
          <w:sz w:val="24"/>
          <w:szCs w:val="24"/>
        </w:rPr>
      </w:pPr>
      <w:r w:rsidRPr="00265B86">
        <w:rPr>
          <w:rFonts w:ascii="Times New Roman" w:hAnsi="Times New Roman" w:cs="Times New Roman"/>
          <w:sz w:val="24"/>
          <w:szCs w:val="24"/>
        </w:rPr>
        <w:t xml:space="preserve">2 ének-zene szaktanterem (pianínókkal, beépített audiovizuális </w:t>
      </w:r>
      <w:r w:rsidRPr="00265B86">
        <w:rPr>
          <w:rFonts w:ascii="Times New Roman" w:hAnsi="Times New Roman" w:cs="Times New Roman"/>
          <w:sz w:val="24"/>
          <w:szCs w:val="24"/>
        </w:rPr>
        <w:br/>
        <w:t>eszközökkel)</w:t>
      </w:r>
    </w:p>
    <w:p w:rsidR="00BB7DD2" w:rsidRPr="00E8041D" w:rsidRDefault="0085098C" w:rsidP="00573165">
      <w:pPr>
        <w:pStyle w:val="Cmsor1"/>
      </w:pPr>
      <w:bookmarkStart w:id="61" w:name="_Toc20335873"/>
      <w:r>
        <w:t xml:space="preserve">13. </w:t>
      </w:r>
      <w:r w:rsidR="00392FC2" w:rsidRPr="00E8041D">
        <w:t>Pályázatok</w:t>
      </w:r>
      <w:bookmarkEnd w:id="61"/>
    </w:p>
    <w:p w:rsidR="00BB7DD2" w:rsidRPr="00265B86" w:rsidRDefault="0085098C" w:rsidP="00573165">
      <w:pPr>
        <w:pStyle w:val="Cmsor2"/>
      </w:pPr>
      <w:bookmarkStart w:id="62" w:name="_Toc20335874"/>
      <w:r>
        <w:t xml:space="preserve">13.1. </w:t>
      </w:r>
      <w:r w:rsidR="00392FC2" w:rsidRPr="00265B86">
        <w:t>Folyamatban lévő projektek</w:t>
      </w:r>
      <w:bookmarkEnd w:id="62"/>
      <w:r w:rsidR="00392FC2" w:rsidRPr="00265B86">
        <w:t xml:space="preserve"> </w:t>
      </w:r>
    </w:p>
    <w:p w:rsidR="00BB7DD2" w:rsidRPr="00265B86" w:rsidRDefault="00392FC2" w:rsidP="00573165">
      <w:pPr>
        <w:numPr>
          <w:ilvl w:val="0"/>
          <w:numId w:val="8"/>
        </w:num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Sportiskolai Program 2017/ SPORTUP </w:t>
      </w:r>
    </w:p>
    <w:p w:rsidR="00BB7DD2" w:rsidRPr="00265B86" w:rsidRDefault="006C5A88" w:rsidP="00573165">
      <w:pPr>
        <w:numPr>
          <w:ilvl w:val="0"/>
          <w:numId w:val="10"/>
        </w:numPr>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w:t>
      </w:r>
      <w:r w:rsidR="00392FC2" w:rsidRPr="00265B86">
        <w:rPr>
          <w:rFonts w:ascii="Times New Roman" w:hAnsi="Times New Roman" w:cs="Times New Roman"/>
          <w:sz w:val="24"/>
          <w:szCs w:val="24"/>
        </w:rPr>
        <w:t>Energiahatékony Iskola</w:t>
      </w:r>
      <w:r>
        <w:rPr>
          <w:rFonts w:ascii="Times New Roman" w:hAnsi="Times New Roman" w:cs="Times New Roman"/>
          <w:sz w:val="24"/>
          <w:szCs w:val="24"/>
        </w:rPr>
        <w:t>”</w:t>
      </w:r>
      <w:r w:rsidR="00392FC2" w:rsidRPr="00265B86">
        <w:rPr>
          <w:rFonts w:ascii="Times New Roman" w:hAnsi="Times New Roman" w:cs="Times New Roman"/>
          <w:sz w:val="24"/>
          <w:szCs w:val="24"/>
        </w:rPr>
        <w:t xml:space="preserve"> cím</w:t>
      </w:r>
    </w:p>
    <w:p w:rsidR="00BB7DD2" w:rsidRPr="00265B86" w:rsidRDefault="00392FC2" w:rsidP="00573165">
      <w:pPr>
        <w:numPr>
          <w:ilvl w:val="0"/>
          <w:numId w:val="10"/>
        </w:numPr>
        <w:pBdr>
          <w:top w:val="nil"/>
          <w:left w:val="nil"/>
          <w:bottom w:val="nil"/>
          <w:right w:val="nil"/>
          <w:between w:val="nil"/>
        </w:pBd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Együttműködés a BGE GKZ Zöld Kampusz és a Landorhegyi Sportiskolai Általános Iskola között </w:t>
      </w:r>
      <w:r w:rsidR="00C93589" w:rsidRPr="00265B86">
        <w:rPr>
          <w:rFonts w:ascii="Times New Roman" w:hAnsi="Times New Roman" w:cs="Times New Roman"/>
          <w:sz w:val="24"/>
          <w:szCs w:val="24"/>
        </w:rPr>
        <w:t xml:space="preserve">a fenntarthatóság jegyében </w:t>
      </w:r>
    </w:p>
    <w:p w:rsidR="00BB7DD2" w:rsidRPr="00265B86" w:rsidRDefault="00BB7DD2" w:rsidP="00573165">
      <w:pPr>
        <w:pBdr>
          <w:top w:val="nil"/>
          <w:left w:val="nil"/>
          <w:bottom w:val="nil"/>
          <w:right w:val="nil"/>
          <w:between w:val="nil"/>
        </w:pBdr>
        <w:spacing w:line="240" w:lineRule="auto"/>
        <w:ind w:left="720"/>
        <w:rPr>
          <w:rFonts w:ascii="Times New Roman" w:hAnsi="Times New Roman" w:cs="Times New Roman"/>
          <w:sz w:val="24"/>
          <w:szCs w:val="24"/>
        </w:rPr>
      </w:pPr>
    </w:p>
    <w:p w:rsidR="00BB7DD2" w:rsidRPr="00265B86" w:rsidRDefault="0085098C" w:rsidP="00573165">
      <w:pPr>
        <w:pStyle w:val="Cmsor2"/>
      </w:pPr>
      <w:bookmarkStart w:id="63" w:name="_Toc20335875"/>
      <w:r>
        <w:t xml:space="preserve">13.2. </w:t>
      </w:r>
      <w:r w:rsidR="00392FC2" w:rsidRPr="00265B86">
        <w:t>Fenntartási időszakban lévő projektek</w:t>
      </w:r>
      <w:bookmarkEnd w:id="63"/>
    </w:p>
    <w:p w:rsidR="00BB7DD2" w:rsidRPr="00265B86" w:rsidRDefault="00392FC2" w:rsidP="00573165">
      <w:pPr>
        <w:pStyle w:val="Listaszerbekezds"/>
        <w:numPr>
          <w:ilvl w:val="0"/>
          <w:numId w:val="10"/>
        </w:numPr>
        <w:spacing w:line="240" w:lineRule="auto"/>
        <w:rPr>
          <w:rFonts w:ascii="Times New Roman" w:hAnsi="Times New Roman" w:cs="Times New Roman"/>
          <w:sz w:val="24"/>
          <w:szCs w:val="24"/>
        </w:rPr>
      </w:pPr>
      <w:r w:rsidRPr="00265B86">
        <w:rPr>
          <w:rFonts w:ascii="Times New Roman" w:hAnsi="Times New Roman" w:cs="Times New Roman"/>
          <w:b/>
          <w:sz w:val="24"/>
          <w:szCs w:val="24"/>
        </w:rPr>
        <w:t xml:space="preserve"> </w:t>
      </w:r>
      <w:r w:rsidRPr="00265B86">
        <w:rPr>
          <w:rFonts w:ascii="Times New Roman" w:hAnsi="Times New Roman" w:cs="Times New Roman"/>
          <w:sz w:val="24"/>
          <w:szCs w:val="24"/>
        </w:rPr>
        <w:t>Digitális környezet a köznevelésben EFOP-3.2.3-17,</w:t>
      </w:r>
    </w:p>
    <w:p w:rsidR="00BB7DD2" w:rsidRPr="00265B86" w:rsidRDefault="00392FC2" w:rsidP="00573165">
      <w:pPr>
        <w:spacing w:line="240" w:lineRule="auto"/>
        <w:ind w:left="720"/>
        <w:rPr>
          <w:rFonts w:ascii="Times New Roman" w:hAnsi="Times New Roman" w:cs="Times New Roman"/>
          <w:sz w:val="24"/>
          <w:szCs w:val="24"/>
        </w:rPr>
      </w:pPr>
      <w:r w:rsidRPr="00265B86">
        <w:rPr>
          <w:rFonts w:ascii="Times New Roman" w:hAnsi="Times New Roman" w:cs="Times New Roman"/>
          <w:sz w:val="24"/>
          <w:szCs w:val="24"/>
        </w:rPr>
        <w:t>Pályázó: Zalaegerszegi Tankerületi Központ, a pályázatban három általános iskola és egy gimnázium vesz részt.</w:t>
      </w:r>
    </w:p>
    <w:p w:rsidR="00BB7DD2" w:rsidRPr="00265B86" w:rsidRDefault="001E3591" w:rsidP="00573165">
      <w:pPr>
        <w:numPr>
          <w:ilvl w:val="0"/>
          <w:numId w:val="11"/>
        </w:numPr>
        <w:spacing w:line="240" w:lineRule="auto"/>
        <w:rPr>
          <w:rFonts w:ascii="Times New Roman" w:eastAsia="Arial" w:hAnsi="Times New Roman" w:cs="Times New Roman"/>
          <w:b/>
          <w:sz w:val="24"/>
          <w:szCs w:val="24"/>
        </w:rPr>
      </w:pPr>
      <w:r w:rsidRPr="00265B86">
        <w:rPr>
          <w:rFonts w:ascii="Times New Roman" w:hAnsi="Times New Roman" w:cs="Times New Roman"/>
          <w:sz w:val="24"/>
          <w:szCs w:val="24"/>
        </w:rPr>
        <w:t>„</w:t>
      </w:r>
      <w:r w:rsidR="00392FC2" w:rsidRPr="00265B86">
        <w:rPr>
          <w:rFonts w:ascii="Times New Roman" w:hAnsi="Times New Roman" w:cs="Times New Roman"/>
          <w:sz w:val="24"/>
          <w:szCs w:val="24"/>
        </w:rPr>
        <w:t>Mozdulj a klímáért! 201</w:t>
      </w:r>
      <w:r w:rsidR="007140A2" w:rsidRPr="00265B86">
        <w:rPr>
          <w:rFonts w:ascii="Times New Roman" w:hAnsi="Times New Roman" w:cs="Times New Roman"/>
          <w:sz w:val="24"/>
          <w:szCs w:val="24"/>
        </w:rPr>
        <w:t>9</w:t>
      </w:r>
      <w:r w:rsidRPr="00265B86">
        <w:rPr>
          <w:rFonts w:ascii="Times New Roman" w:hAnsi="Times New Roman" w:cs="Times New Roman"/>
          <w:sz w:val="24"/>
          <w:szCs w:val="24"/>
        </w:rPr>
        <w:t>”</w:t>
      </w:r>
    </w:p>
    <w:p w:rsidR="00AB6877" w:rsidRDefault="00AB6877" w:rsidP="00573165">
      <w:pPr>
        <w:pStyle w:val="Cmsor2"/>
      </w:pPr>
    </w:p>
    <w:p w:rsidR="00BB7DD2" w:rsidRPr="00265B86" w:rsidRDefault="004A0B31" w:rsidP="00573165">
      <w:pPr>
        <w:pStyle w:val="Cmsor2"/>
      </w:pPr>
      <w:bookmarkStart w:id="64" w:name="_Toc20335876"/>
      <w:r>
        <w:t xml:space="preserve">13.3. </w:t>
      </w:r>
      <w:r w:rsidR="00392FC2" w:rsidRPr="00265B86">
        <w:t>Benyújtásra tervezett pályázatok</w:t>
      </w:r>
      <w:bookmarkEnd w:id="64"/>
    </w:p>
    <w:p w:rsidR="00BB7DD2" w:rsidRPr="00265B86" w:rsidRDefault="00392FC2" w:rsidP="00573165">
      <w:pPr>
        <w:numPr>
          <w:ilvl w:val="0"/>
          <w:numId w:val="18"/>
        </w:numPr>
        <w:pBdr>
          <w:top w:val="nil"/>
          <w:left w:val="nil"/>
          <w:bottom w:val="nil"/>
          <w:right w:val="nil"/>
          <w:between w:val="nil"/>
        </w:pBdr>
        <w:spacing w:line="240" w:lineRule="auto"/>
        <w:rPr>
          <w:rFonts w:ascii="Times New Roman" w:hAnsi="Times New Roman" w:cs="Times New Roman"/>
          <w:sz w:val="24"/>
          <w:szCs w:val="24"/>
        </w:rPr>
      </w:pPr>
      <w:r w:rsidRPr="00265B86">
        <w:rPr>
          <w:rFonts w:ascii="Times New Roman" w:hAnsi="Times New Roman" w:cs="Times New Roman"/>
          <w:sz w:val="24"/>
          <w:szCs w:val="24"/>
        </w:rPr>
        <w:t>„Mozdulj a klímáért! 2019” – határidő: 2019.</w:t>
      </w:r>
      <w:r w:rsidR="001E3591" w:rsidRPr="00265B86">
        <w:rPr>
          <w:rFonts w:ascii="Times New Roman" w:hAnsi="Times New Roman" w:cs="Times New Roman"/>
          <w:sz w:val="24"/>
          <w:szCs w:val="24"/>
        </w:rPr>
        <w:t xml:space="preserve"> </w:t>
      </w:r>
      <w:r w:rsidRPr="00265B86">
        <w:rPr>
          <w:rFonts w:ascii="Times New Roman" w:hAnsi="Times New Roman" w:cs="Times New Roman"/>
          <w:sz w:val="24"/>
          <w:szCs w:val="24"/>
        </w:rPr>
        <w:t>09.</w:t>
      </w:r>
      <w:r w:rsidR="001E3591" w:rsidRPr="00265B86">
        <w:rPr>
          <w:rFonts w:ascii="Times New Roman" w:hAnsi="Times New Roman" w:cs="Times New Roman"/>
          <w:sz w:val="24"/>
          <w:szCs w:val="24"/>
        </w:rPr>
        <w:t xml:space="preserve"> </w:t>
      </w:r>
      <w:r w:rsidRPr="00265B86">
        <w:rPr>
          <w:rFonts w:ascii="Times New Roman" w:hAnsi="Times New Roman" w:cs="Times New Roman"/>
          <w:sz w:val="24"/>
          <w:szCs w:val="24"/>
        </w:rPr>
        <w:t>27.</w:t>
      </w:r>
    </w:p>
    <w:p w:rsidR="00BB7DD2" w:rsidRPr="00265B86" w:rsidRDefault="00392FC2" w:rsidP="00573165">
      <w:pPr>
        <w:numPr>
          <w:ilvl w:val="0"/>
          <w:numId w:val="18"/>
        </w:numPr>
        <w:pBdr>
          <w:top w:val="nil"/>
          <w:left w:val="nil"/>
          <w:bottom w:val="nil"/>
          <w:right w:val="nil"/>
          <w:between w:val="nil"/>
        </w:pBdr>
        <w:spacing w:line="240" w:lineRule="auto"/>
        <w:rPr>
          <w:rFonts w:ascii="Times New Roman" w:hAnsi="Times New Roman" w:cs="Times New Roman"/>
          <w:sz w:val="24"/>
          <w:szCs w:val="24"/>
        </w:rPr>
      </w:pPr>
      <w:r w:rsidRPr="00265B86">
        <w:rPr>
          <w:rFonts w:ascii="Times New Roman" w:hAnsi="Times New Roman" w:cs="Times New Roman"/>
          <w:sz w:val="24"/>
          <w:szCs w:val="24"/>
        </w:rPr>
        <w:t>„Európai Mézes Reggeli”</w:t>
      </w:r>
    </w:p>
    <w:p w:rsidR="00BB7DD2" w:rsidRPr="00265B86" w:rsidRDefault="00392FC2" w:rsidP="00573165">
      <w:pPr>
        <w:numPr>
          <w:ilvl w:val="0"/>
          <w:numId w:val="18"/>
        </w:numPr>
        <w:pBdr>
          <w:top w:val="nil"/>
          <w:left w:val="nil"/>
          <w:bottom w:val="nil"/>
          <w:right w:val="nil"/>
          <w:between w:val="nil"/>
        </w:pBdr>
        <w:spacing w:line="240" w:lineRule="auto"/>
        <w:rPr>
          <w:rFonts w:ascii="Times New Roman" w:hAnsi="Times New Roman" w:cs="Times New Roman"/>
          <w:sz w:val="24"/>
          <w:szCs w:val="24"/>
        </w:rPr>
      </w:pPr>
      <w:r w:rsidRPr="00265B86">
        <w:rPr>
          <w:rFonts w:ascii="Times New Roman" w:hAnsi="Times New Roman" w:cs="Times New Roman"/>
          <w:sz w:val="24"/>
          <w:szCs w:val="24"/>
        </w:rPr>
        <w:t>„Európai Hulladékcsökkentési Hét”</w:t>
      </w:r>
    </w:p>
    <w:p w:rsidR="00BB7DD2" w:rsidRPr="00265B86" w:rsidRDefault="00392FC2" w:rsidP="00573165">
      <w:pPr>
        <w:numPr>
          <w:ilvl w:val="0"/>
          <w:numId w:val="18"/>
        </w:numPr>
        <w:pBdr>
          <w:top w:val="nil"/>
          <w:left w:val="nil"/>
          <w:bottom w:val="nil"/>
          <w:right w:val="nil"/>
          <w:between w:val="nil"/>
        </w:pBdr>
        <w:spacing w:line="240" w:lineRule="auto"/>
        <w:rPr>
          <w:rFonts w:ascii="Times New Roman" w:hAnsi="Times New Roman" w:cs="Times New Roman"/>
          <w:sz w:val="24"/>
          <w:szCs w:val="24"/>
        </w:rPr>
      </w:pPr>
      <w:r w:rsidRPr="00265B86">
        <w:rPr>
          <w:rFonts w:ascii="Times New Roman" w:hAnsi="Times New Roman" w:cs="Times New Roman"/>
          <w:sz w:val="24"/>
          <w:szCs w:val="24"/>
        </w:rPr>
        <w:t>„Fenntarthatósági Témahét” pályázatai</w:t>
      </w:r>
    </w:p>
    <w:p w:rsidR="00BB7DD2" w:rsidRPr="00265B86" w:rsidRDefault="00392FC2" w:rsidP="00573165">
      <w:pPr>
        <w:numPr>
          <w:ilvl w:val="0"/>
          <w:numId w:val="18"/>
        </w:numPr>
        <w:pBdr>
          <w:top w:val="nil"/>
          <w:left w:val="nil"/>
          <w:bottom w:val="nil"/>
          <w:right w:val="nil"/>
          <w:between w:val="nil"/>
        </w:pBdr>
        <w:spacing w:line="240" w:lineRule="auto"/>
        <w:rPr>
          <w:rFonts w:ascii="Times New Roman" w:hAnsi="Times New Roman" w:cs="Times New Roman"/>
          <w:sz w:val="24"/>
          <w:szCs w:val="24"/>
        </w:rPr>
      </w:pPr>
      <w:r w:rsidRPr="00265B86">
        <w:rPr>
          <w:rFonts w:ascii="Times New Roman" w:hAnsi="Times New Roman" w:cs="Times New Roman"/>
          <w:sz w:val="24"/>
          <w:szCs w:val="24"/>
        </w:rPr>
        <w:t>„TeSzedd! – Önkéntesen a tiszta Magyarországért!</w:t>
      </w:r>
      <w:r w:rsidR="001E3591" w:rsidRPr="00265B86">
        <w:rPr>
          <w:rFonts w:ascii="Times New Roman" w:hAnsi="Times New Roman" w:cs="Times New Roman"/>
          <w:sz w:val="24"/>
          <w:szCs w:val="24"/>
        </w:rPr>
        <w:t>”</w:t>
      </w:r>
    </w:p>
    <w:p w:rsidR="00BB7DD2" w:rsidRPr="00265B86" w:rsidRDefault="00392FC2" w:rsidP="00573165">
      <w:pPr>
        <w:numPr>
          <w:ilvl w:val="0"/>
          <w:numId w:val="18"/>
        </w:numPr>
        <w:pBdr>
          <w:top w:val="nil"/>
          <w:left w:val="nil"/>
          <w:bottom w:val="nil"/>
          <w:right w:val="nil"/>
          <w:between w:val="nil"/>
        </w:pBdr>
        <w:spacing w:line="240" w:lineRule="auto"/>
        <w:rPr>
          <w:rFonts w:ascii="Times New Roman" w:hAnsi="Times New Roman" w:cs="Times New Roman"/>
          <w:sz w:val="24"/>
          <w:szCs w:val="24"/>
        </w:rPr>
      </w:pPr>
      <w:r w:rsidRPr="00265B86">
        <w:rPr>
          <w:rFonts w:ascii="Times New Roman" w:hAnsi="Times New Roman" w:cs="Times New Roman"/>
          <w:sz w:val="24"/>
          <w:szCs w:val="24"/>
        </w:rPr>
        <w:t>“Virágos Zalaegerszegért!” - környezetszépítő városi pályázat</w:t>
      </w:r>
    </w:p>
    <w:p w:rsidR="00BB7DD2" w:rsidRPr="00265B86" w:rsidRDefault="00392FC2" w:rsidP="00573165">
      <w:pPr>
        <w:numPr>
          <w:ilvl w:val="0"/>
          <w:numId w:val="18"/>
        </w:numPr>
        <w:pBdr>
          <w:top w:val="nil"/>
          <w:left w:val="nil"/>
          <w:bottom w:val="nil"/>
          <w:right w:val="nil"/>
          <w:between w:val="nil"/>
        </w:pBdr>
        <w:spacing w:line="240" w:lineRule="auto"/>
        <w:rPr>
          <w:rFonts w:ascii="Times New Roman" w:hAnsi="Times New Roman" w:cs="Times New Roman"/>
          <w:sz w:val="24"/>
          <w:szCs w:val="24"/>
        </w:rPr>
      </w:pPr>
      <w:r w:rsidRPr="00265B86">
        <w:rPr>
          <w:rFonts w:ascii="Times New Roman" w:hAnsi="Times New Roman" w:cs="Times New Roman"/>
          <w:sz w:val="24"/>
          <w:szCs w:val="24"/>
        </w:rPr>
        <w:t>Energiahatékony Iskola cím (Egy évre nyerte el iskolánk a címet.)</w:t>
      </w:r>
    </w:p>
    <w:p w:rsidR="00BB7DD2" w:rsidRPr="00265B86" w:rsidRDefault="00392FC2" w:rsidP="00573165">
      <w:pPr>
        <w:numPr>
          <w:ilvl w:val="0"/>
          <w:numId w:val="18"/>
        </w:numPr>
        <w:pBdr>
          <w:top w:val="nil"/>
          <w:left w:val="nil"/>
          <w:bottom w:val="nil"/>
          <w:right w:val="nil"/>
          <w:between w:val="nil"/>
        </w:pBd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Határtalanul – 2020 márciusában </w:t>
      </w:r>
      <w:bookmarkStart w:id="65" w:name="_heading=h.4bvk7pj" w:colFirst="0" w:colLast="0"/>
      <w:bookmarkEnd w:id="65"/>
    </w:p>
    <w:p w:rsidR="001E3591" w:rsidRPr="00265B86" w:rsidRDefault="001E3591" w:rsidP="00573165">
      <w:pPr>
        <w:numPr>
          <w:ilvl w:val="0"/>
          <w:numId w:val="18"/>
        </w:numPr>
        <w:pBdr>
          <w:top w:val="nil"/>
          <w:left w:val="nil"/>
          <w:bottom w:val="nil"/>
          <w:right w:val="nil"/>
          <w:between w:val="nil"/>
        </w:pBdr>
        <w:spacing w:line="240" w:lineRule="auto"/>
        <w:rPr>
          <w:rFonts w:ascii="Times New Roman" w:hAnsi="Times New Roman" w:cs="Times New Roman"/>
          <w:sz w:val="24"/>
          <w:szCs w:val="24"/>
        </w:rPr>
      </w:pPr>
      <w:r w:rsidRPr="00265B86">
        <w:rPr>
          <w:rFonts w:ascii="Times New Roman" w:hAnsi="Times New Roman" w:cs="Times New Roman"/>
          <w:sz w:val="24"/>
          <w:szCs w:val="24"/>
        </w:rPr>
        <w:lastRenderedPageBreak/>
        <w:t>„Boldog Iskola”/”Örökös Boldog Iskola” cím elnyerése a következő tanévre</w:t>
      </w:r>
    </w:p>
    <w:p w:rsidR="00BB7DD2" w:rsidRPr="00265B86" w:rsidRDefault="00BB7DD2" w:rsidP="00573165">
      <w:pPr>
        <w:spacing w:line="240" w:lineRule="auto"/>
        <w:rPr>
          <w:rFonts w:ascii="Times New Roman" w:hAnsi="Times New Roman" w:cs="Times New Roman"/>
          <w:sz w:val="24"/>
          <w:szCs w:val="24"/>
        </w:rPr>
      </w:pPr>
    </w:p>
    <w:p w:rsidR="00BB7DD2" w:rsidRPr="00E8041D" w:rsidRDefault="004A0B31" w:rsidP="00573165">
      <w:pPr>
        <w:pStyle w:val="Cmsor1"/>
      </w:pPr>
      <w:bookmarkStart w:id="66" w:name="_Toc20335877"/>
      <w:r>
        <w:t xml:space="preserve">14. </w:t>
      </w:r>
      <w:r w:rsidR="00392FC2" w:rsidRPr="00E8041D">
        <w:t>Nevelőtestület által fontosnak ítélt szabályozási terület</w:t>
      </w:r>
      <w:bookmarkEnd w:id="66"/>
    </w:p>
    <w:p w:rsidR="00265B86" w:rsidRPr="00265B86" w:rsidRDefault="00392FC2" w:rsidP="00AB6877">
      <w:pPr>
        <w:spacing w:line="240" w:lineRule="auto"/>
        <w:rPr>
          <w:rFonts w:ascii="Times New Roman" w:hAnsi="Times New Roman" w:cs="Times New Roman"/>
          <w:sz w:val="24"/>
          <w:szCs w:val="24"/>
        </w:rPr>
      </w:pPr>
      <w:r w:rsidRPr="00265B86">
        <w:rPr>
          <w:rFonts w:ascii="Times New Roman" w:hAnsi="Times New Roman" w:cs="Times New Roman"/>
          <w:sz w:val="24"/>
          <w:szCs w:val="24"/>
        </w:rPr>
        <w:t>Önért</w:t>
      </w:r>
      <w:r w:rsidR="007140A2" w:rsidRPr="00265B86">
        <w:rPr>
          <w:rFonts w:ascii="Times New Roman" w:hAnsi="Times New Roman" w:cs="Times New Roman"/>
          <w:sz w:val="24"/>
          <w:szCs w:val="24"/>
        </w:rPr>
        <w:t>ékelési munkaterv</w:t>
      </w:r>
    </w:p>
    <w:p w:rsidR="00BB7DD2" w:rsidRPr="00AB6877" w:rsidRDefault="004A0B31" w:rsidP="00AB6877">
      <w:pPr>
        <w:pStyle w:val="Cmsor1"/>
      </w:pPr>
      <w:bookmarkStart w:id="67" w:name="_Toc20335878"/>
      <w:r>
        <w:t>15. L</w:t>
      </w:r>
      <w:r w:rsidR="00444C4E">
        <w:t>egitmációs z</w:t>
      </w:r>
      <w:r w:rsidR="00392FC2" w:rsidRPr="00E8041D">
        <w:t>áradék</w:t>
      </w:r>
      <w:bookmarkEnd w:id="67"/>
    </w:p>
    <w:p w:rsidR="00BB7DD2" w:rsidRPr="00E8041D" w:rsidRDefault="00392FC2" w:rsidP="00573165">
      <w:pPr>
        <w:keepNext/>
        <w:pBdr>
          <w:top w:val="nil"/>
          <w:left w:val="nil"/>
          <w:bottom w:val="nil"/>
          <w:right w:val="nil"/>
          <w:between w:val="nil"/>
        </w:pBdr>
        <w:spacing w:line="240" w:lineRule="auto"/>
        <w:jc w:val="center"/>
        <w:rPr>
          <w:rFonts w:ascii="Times New Roman" w:hAnsi="Times New Roman" w:cs="Times New Roman"/>
          <w:b/>
          <w:i/>
          <w:smallCaps/>
          <w:sz w:val="28"/>
          <w:szCs w:val="28"/>
        </w:rPr>
      </w:pPr>
      <w:r w:rsidRPr="00E8041D">
        <w:rPr>
          <w:rFonts w:ascii="Times New Roman" w:hAnsi="Times New Roman" w:cs="Times New Roman"/>
          <w:b/>
          <w:i/>
          <w:smallCaps/>
          <w:sz w:val="28"/>
          <w:szCs w:val="28"/>
        </w:rPr>
        <w:t>Mellékletek (a munkaközösségek és más reszortfelelősök éves munkaprogramja)</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 xml:space="preserve">A mellékletek megtalálhatóak: </w:t>
      </w:r>
      <w:hyperlink r:id="rId11">
        <w:r w:rsidRPr="00265B86">
          <w:rPr>
            <w:rFonts w:ascii="Times New Roman" w:hAnsi="Times New Roman" w:cs="Times New Roman"/>
            <w:sz w:val="24"/>
            <w:szCs w:val="24"/>
            <w:u w:val="single"/>
          </w:rPr>
          <w:t>http://www.landorhegyi.hu/dokumentumaink.html</w:t>
        </w:r>
      </w:hyperlink>
    </w:p>
    <w:p w:rsidR="00BB7DD2" w:rsidRPr="00265B86" w:rsidRDefault="00392FC2" w:rsidP="00573165">
      <w:pPr>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Alsó tagozatos A tantárgycsoport munkaközösség munkaterve</w:t>
      </w:r>
    </w:p>
    <w:p w:rsidR="00BB7DD2" w:rsidRPr="00265B86" w:rsidRDefault="00392FC2" w:rsidP="00573165">
      <w:pPr>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Alsó tagozatos B tantárgycsoport munkaközösség munkaterve</w:t>
      </w:r>
    </w:p>
    <w:p w:rsidR="00BB7DD2" w:rsidRPr="00265B86" w:rsidRDefault="00392FC2" w:rsidP="00573165">
      <w:pPr>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Felső</w:t>
      </w:r>
      <w:r w:rsidR="0083074A">
        <w:rPr>
          <w:rFonts w:ascii="Times New Roman" w:eastAsia="Times New Roman" w:hAnsi="Times New Roman" w:cs="Times New Roman"/>
          <w:sz w:val="24"/>
          <w:szCs w:val="24"/>
        </w:rPr>
        <w:t>s</w:t>
      </w:r>
      <w:r w:rsidRPr="00265B86">
        <w:rPr>
          <w:rFonts w:ascii="Times New Roman" w:eastAsia="Times New Roman" w:hAnsi="Times New Roman" w:cs="Times New Roman"/>
          <w:sz w:val="24"/>
          <w:szCs w:val="24"/>
        </w:rPr>
        <w:t xml:space="preserve"> humán tantárgycsoport munkaterve</w:t>
      </w:r>
    </w:p>
    <w:p w:rsidR="00BB7DD2" w:rsidRPr="00265B86" w:rsidRDefault="00392FC2" w:rsidP="00573165">
      <w:pPr>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Idegen nyelvi munkaközösség munkaterve</w:t>
      </w:r>
    </w:p>
    <w:p w:rsidR="00BB7DD2" w:rsidRPr="00265B86" w:rsidRDefault="00392FC2" w:rsidP="00573165">
      <w:pPr>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Felsős reál tantárgycsoport munkaterve</w:t>
      </w:r>
    </w:p>
    <w:p w:rsidR="00BB7DD2" w:rsidRPr="00265B86" w:rsidRDefault="00392FC2" w:rsidP="00573165">
      <w:pPr>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Testnevelés és más készségek munkaközösség munkaterve</w:t>
      </w:r>
    </w:p>
    <w:p w:rsidR="00BB7DD2" w:rsidRPr="00265B86" w:rsidRDefault="00392FC2" w:rsidP="00573165">
      <w:pPr>
        <w:keepLines w:val="0"/>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BECS munkaterv</w:t>
      </w:r>
    </w:p>
    <w:p w:rsidR="00BB7DD2" w:rsidRPr="00265B86" w:rsidRDefault="00392FC2" w:rsidP="00573165">
      <w:pPr>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Ifjuságvédelmi munkaterv</w:t>
      </w:r>
    </w:p>
    <w:p w:rsidR="00BB7DD2" w:rsidRPr="00265B86" w:rsidRDefault="00392FC2" w:rsidP="00573165">
      <w:pPr>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Diákönkormányzatot segítő pedagógus munkaterve</w:t>
      </w:r>
    </w:p>
    <w:p w:rsidR="00BB7DD2" w:rsidRPr="00265B86" w:rsidRDefault="00392FC2" w:rsidP="00573165">
      <w:pPr>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Egyéb foglalkozásként szervezett sportkörök, sportfoglalkozások szakmai programja</w:t>
      </w:r>
    </w:p>
    <w:p w:rsidR="00BB7DD2" w:rsidRPr="00265B86" w:rsidRDefault="00392FC2" w:rsidP="00573165">
      <w:pPr>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Komplex intézményi mozgásprogram tanévi terve</w:t>
      </w:r>
    </w:p>
    <w:p w:rsidR="00BB7DD2" w:rsidRPr="00265B86" w:rsidRDefault="00392FC2" w:rsidP="00573165">
      <w:pPr>
        <w:spacing w:line="240" w:lineRule="auto"/>
        <w:rPr>
          <w:rFonts w:ascii="Times New Roman" w:eastAsia="Times New Roman" w:hAnsi="Times New Roman" w:cs="Times New Roman"/>
          <w:sz w:val="24"/>
          <w:szCs w:val="24"/>
        </w:rPr>
      </w:pPr>
      <w:r w:rsidRPr="00265B86">
        <w:rPr>
          <w:rFonts w:ascii="Times New Roman" w:eastAsia="Times New Roman" w:hAnsi="Times New Roman" w:cs="Times New Roman"/>
          <w:sz w:val="24"/>
          <w:szCs w:val="24"/>
        </w:rPr>
        <w:t>Iskolai könyvtáros munkaterve</w:t>
      </w:r>
    </w:p>
    <w:p w:rsidR="00BB7DD2" w:rsidRPr="00265B86" w:rsidRDefault="00BB7DD2" w:rsidP="00573165">
      <w:pPr>
        <w:spacing w:line="240" w:lineRule="auto"/>
        <w:ind w:firstLine="340"/>
        <w:rPr>
          <w:rFonts w:ascii="Times New Roman" w:hAnsi="Times New Roman" w:cs="Times New Roman"/>
          <w:b/>
          <w:sz w:val="24"/>
          <w:szCs w:val="24"/>
        </w:rPr>
      </w:pPr>
    </w:p>
    <w:p w:rsidR="00BB7DD2" w:rsidRPr="00265B86" w:rsidRDefault="00392FC2" w:rsidP="00573165">
      <w:pPr>
        <w:keepNext/>
        <w:pBdr>
          <w:top w:val="nil"/>
          <w:left w:val="nil"/>
          <w:bottom w:val="nil"/>
          <w:right w:val="nil"/>
          <w:between w:val="nil"/>
        </w:pBdr>
        <w:spacing w:line="240" w:lineRule="auto"/>
        <w:rPr>
          <w:rFonts w:ascii="Times New Roman" w:hAnsi="Times New Roman" w:cs="Times New Roman"/>
          <w:b/>
          <w:sz w:val="24"/>
          <w:szCs w:val="24"/>
        </w:rPr>
      </w:pPr>
      <w:r w:rsidRPr="00265B86">
        <w:rPr>
          <w:rFonts w:ascii="Times New Roman" w:hAnsi="Times New Roman" w:cs="Times New Roman"/>
          <w:b/>
          <w:sz w:val="24"/>
          <w:szCs w:val="24"/>
        </w:rPr>
        <w:t>Tantárgyfelosztás</w:t>
      </w:r>
    </w:p>
    <w:p w:rsidR="00BB7DD2" w:rsidRPr="00265B86" w:rsidRDefault="00392FC2" w:rsidP="00573165">
      <w:pPr>
        <w:spacing w:line="240" w:lineRule="auto"/>
        <w:rPr>
          <w:rFonts w:ascii="Times New Roman" w:hAnsi="Times New Roman" w:cs="Times New Roman"/>
          <w:sz w:val="24"/>
          <w:szCs w:val="24"/>
        </w:rPr>
      </w:pPr>
      <w:r w:rsidRPr="00265B86">
        <w:rPr>
          <w:rFonts w:ascii="Times New Roman" w:hAnsi="Times New Roman" w:cs="Times New Roman"/>
          <w:sz w:val="24"/>
          <w:szCs w:val="24"/>
        </w:rPr>
        <w:t>A tantárgyfelosztás tartalmazza a pedagógus munkarendjét az egyenlő és arányos munkamegosztás szabálya alapján.</w:t>
      </w:r>
      <w:r w:rsidR="008F7D1E">
        <w:rPr>
          <w:rFonts w:ascii="Times New Roman" w:hAnsi="Times New Roman" w:cs="Times New Roman"/>
          <w:sz w:val="24"/>
          <w:szCs w:val="24"/>
        </w:rPr>
        <w:t xml:space="preserve"> A </w:t>
      </w:r>
      <w:r w:rsidR="003F2FA5" w:rsidRPr="00265B86">
        <w:rPr>
          <w:rFonts w:ascii="Times New Roman" w:hAnsi="Times New Roman" w:cs="Times New Roman"/>
          <w:sz w:val="24"/>
          <w:szCs w:val="24"/>
        </w:rPr>
        <w:t>Kréta tartalmazza.</w:t>
      </w:r>
    </w:p>
    <w:p w:rsidR="00BB7DD2" w:rsidRPr="00265B86" w:rsidRDefault="00392FC2" w:rsidP="00573165">
      <w:pPr>
        <w:keepNext/>
        <w:pBdr>
          <w:top w:val="nil"/>
          <w:left w:val="nil"/>
          <w:bottom w:val="nil"/>
          <w:right w:val="nil"/>
          <w:between w:val="nil"/>
        </w:pBdr>
        <w:spacing w:line="240" w:lineRule="auto"/>
        <w:ind w:left="357" w:hanging="357"/>
        <w:rPr>
          <w:rFonts w:ascii="Times New Roman" w:hAnsi="Times New Roman" w:cs="Times New Roman"/>
          <w:b/>
          <w:sz w:val="24"/>
          <w:szCs w:val="24"/>
        </w:rPr>
      </w:pPr>
      <w:r w:rsidRPr="00265B86">
        <w:rPr>
          <w:rFonts w:ascii="Times New Roman" w:hAnsi="Times New Roman" w:cs="Times New Roman"/>
          <w:b/>
          <w:sz w:val="24"/>
          <w:szCs w:val="24"/>
        </w:rPr>
        <w:t>Órarend</w:t>
      </w:r>
    </w:p>
    <w:p w:rsidR="00BB7DD2" w:rsidRPr="00265B86" w:rsidRDefault="00392FC2" w:rsidP="00573165">
      <w:pPr>
        <w:spacing w:line="240" w:lineRule="auto"/>
        <w:ind w:firstLine="340"/>
        <w:rPr>
          <w:rFonts w:ascii="Times New Roman" w:hAnsi="Times New Roman" w:cs="Times New Roman"/>
          <w:sz w:val="24"/>
          <w:szCs w:val="24"/>
        </w:rPr>
      </w:pPr>
      <w:r w:rsidRPr="00265B86">
        <w:rPr>
          <w:rFonts w:ascii="Times New Roman" w:hAnsi="Times New Roman" w:cs="Times New Roman"/>
          <w:sz w:val="24"/>
          <w:szCs w:val="24"/>
        </w:rPr>
        <w:t xml:space="preserve">Osztályok órarendje, az </w:t>
      </w:r>
      <w:r w:rsidR="00DF4499">
        <w:rPr>
          <w:rFonts w:ascii="Times New Roman" w:hAnsi="Times New Roman" w:cs="Times New Roman"/>
          <w:sz w:val="24"/>
          <w:szCs w:val="24"/>
        </w:rPr>
        <w:t>adott</w:t>
      </w:r>
      <w:r w:rsidRPr="00265B86">
        <w:rPr>
          <w:rFonts w:ascii="Times New Roman" w:hAnsi="Times New Roman" w:cs="Times New Roman"/>
          <w:sz w:val="24"/>
          <w:szCs w:val="24"/>
        </w:rPr>
        <w:t xml:space="preserve"> osztályra klikkelve jelenik meg</w:t>
      </w:r>
      <w:r w:rsidR="008F7D1E">
        <w:rPr>
          <w:rFonts w:ascii="Times New Roman" w:hAnsi="Times New Roman" w:cs="Times New Roman"/>
          <w:sz w:val="24"/>
          <w:szCs w:val="24"/>
        </w:rPr>
        <w:t xml:space="preserve"> az intézmény weboldalán:</w:t>
      </w:r>
    </w:p>
    <w:p w:rsidR="00BB7DD2" w:rsidRPr="00265B86" w:rsidRDefault="00D2417B" w:rsidP="00573165">
      <w:pPr>
        <w:spacing w:line="240" w:lineRule="auto"/>
        <w:ind w:firstLine="340"/>
        <w:rPr>
          <w:rFonts w:ascii="Times New Roman" w:hAnsi="Times New Roman" w:cs="Times New Roman"/>
          <w:sz w:val="24"/>
          <w:szCs w:val="24"/>
        </w:rPr>
      </w:pPr>
      <w:hyperlink r:id="rId12">
        <w:r w:rsidR="00392FC2" w:rsidRPr="00265B86">
          <w:rPr>
            <w:rFonts w:ascii="Times New Roman" w:hAnsi="Times New Roman" w:cs="Times New Roman"/>
            <w:sz w:val="24"/>
            <w:szCs w:val="24"/>
            <w:u w:val="single"/>
          </w:rPr>
          <w:t>http://www.landorhegyi.hu/diakok.php</w:t>
        </w:r>
      </w:hyperlink>
      <w:r w:rsidR="00392FC2" w:rsidRPr="00265B86">
        <w:rPr>
          <w:rFonts w:ascii="Times New Roman" w:hAnsi="Times New Roman" w:cs="Times New Roman"/>
          <w:sz w:val="24"/>
          <w:szCs w:val="24"/>
        </w:rPr>
        <w:t xml:space="preserve">     </w:t>
      </w:r>
    </w:p>
    <w:p w:rsidR="00BB7DD2" w:rsidRPr="00AB6877" w:rsidRDefault="004F5428" w:rsidP="00AB6877">
      <w:pPr>
        <w:spacing w:line="240" w:lineRule="auto"/>
        <w:ind w:firstLine="340"/>
        <w:rPr>
          <w:rFonts w:ascii="Times New Roman" w:eastAsia="Times New Roman" w:hAnsi="Times New Roman" w:cs="Times New Roman"/>
          <w:sz w:val="24"/>
          <w:szCs w:val="24"/>
        </w:rPr>
      </w:pPr>
      <w:r w:rsidRPr="00265B86">
        <w:rPr>
          <w:rFonts w:ascii="Times New Roman" w:hAnsi="Times New Roman" w:cs="Times New Roman"/>
          <w:sz w:val="24"/>
          <w:szCs w:val="24"/>
        </w:rPr>
        <w:tab/>
      </w:r>
      <w:r w:rsidRPr="00265B86">
        <w:rPr>
          <w:rFonts w:ascii="Times New Roman" w:hAnsi="Times New Roman" w:cs="Times New Roman"/>
          <w:sz w:val="24"/>
          <w:szCs w:val="24"/>
        </w:rPr>
        <w:tab/>
      </w:r>
    </w:p>
    <w:sectPr w:rsidR="00BB7DD2" w:rsidRPr="00AB6877" w:rsidSect="00595F0C">
      <w:footerReference w:type="default" r:id="rId13"/>
      <w:headerReference w:type="first" r:id="rId14"/>
      <w:footerReference w:type="first" r:id="rId15"/>
      <w:pgSz w:w="11906" w:h="16838"/>
      <w:pgMar w:top="851" w:right="851" w:bottom="851" w:left="851" w:header="0" w:footer="12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7B" w:rsidRDefault="00D2417B">
      <w:pPr>
        <w:spacing w:after="0" w:line="240" w:lineRule="auto"/>
      </w:pPr>
      <w:r>
        <w:separator/>
      </w:r>
    </w:p>
  </w:endnote>
  <w:endnote w:type="continuationSeparator" w:id="0">
    <w:p w:rsidR="00D2417B" w:rsidRDefault="00D2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 w:name="Arim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ED" w:rsidRPr="00595F0C" w:rsidRDefault="00B048ED">
    <w:pPr>
      <w:tabs>
        <w:tab w:val="center" w:pos="4536"/>
        <w:tab w:val="right" w:pos="9072"/>
      </w:tabs>
      <w:jc w:val="center"/>
      <w:rPr>
        <w:rFonts w:ascii="Times New Roman" w:hAnsi="Times New Roman" w:cs="Times New Roman"/>
        <w:sz w:val="24"/>
      </w:rPr>
    </w:pPr>
    <w:r w:rsidRPr="00595F0C">
      <w:rPr>
        <w:rFonts w:ascii="Times New Roman" w:hAnsi="Times New Roman" w:cs="Times New Roman"/>
        <w:sz w:val="24"/>
      </w:rPr>
      <w:fldChar w:fldCharType="begin"/>
    </w:r>
    <w:r w:rsidRPr="00595F0C">
      <w:rPr>
        <w:rFonts w:ascii="Times New Roman" w:hAnsi="Times New Roman" w:cs="Times New Roman"/>
        <w:sz w:val="24"/>
      </w:rPr>
      <w:instrText>PAGE</w:instrText>
    </w:r>
    <w:r w:rsidRPr="00595F0C">
      <w:rPr>
        <w:rFonts w:ascii="Times New Roman" w:hAnsi="Times New Roman" w:cs="Times New Roman"/>
        <w:sz w:val="24"/>
      </w:rPr>
      <w:fldChar w:fldCharType="separate"/>
    </w:r>
    <w:r w:rsidR="003D5ACA">
      <w:rPr>
        <w:rFonts w:ascii="Times New Roman" w:hAnsi="Times New Roman" w:cs="Times New Roman"/>
        <w:noProof/>
        <w:sz w:val="24"/>
      </w:rPr>
      <w:t>3</w:t>
    </w:r>
    <w:r w:rsidRPr="00595F0C">
      <w:rPr>
        <w:rFonts w:ascii="Times New Roman" w:hAnsi="Times New Roman" w:cs="Times New Roman"/>
        <w:sz w:val="24"/>
      </w:rPr>
      <w:fldChar w:fldCharType="end"/>
    </w:r>
  </w:p>
  <w:p w:rsidR="00B048ED" w:rsidRDefault="00B048ED">
    <w:pPr>
      <w:keepLines w:val="0"/>
      <w:widowControl w:val="0"/>
      <w:pBdr>
        <w:top w:val="nil"/>
        <w:left w:val="nil"/>
        <w:bottom w:val="nil"/>
        <w:right w:val="nil"/>
        <w:between w:val="nil"/>
      </w:pBdr>
      <w:spacing w:after="0" w:line="276" w:lineRule="auto"/>
      <w:jc w:val="lef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ED" w:rsidRDefault="00B048ED">
    <w:pPr>
      <w:tabs>
        <w:tab w:val="center" w:pos="4536"/>
        <w:tab w:val="right" w:pos="9072"/>
      </w:tabs>
      <w:spacing w:after="1537"/>
      <w:jc w:val="center"/>
      <w:rPr>
        <w:rFonts w:ascii="Times New Roman" w:eastAsia="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7B" w:rsidRDefault="00D2417B">
      <w:pPr>
        <w:spacing w:after="0" w:line="240" w:lineRule="auto"/>
      </w:pPr>
      <w:r>
        <w:separator/>
      </w:r>
    </w:p>
  </w:footnote>
  <w:footnote w:type="continuationSeparator" w:id="0">
    <w:p w:rsidR="00D2417B" w:rsidRDefault="00D24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ED" w:rsidRDefault="00B048ED">
    <w:pPr>
      <w:tabs>
        <w:tab w:val="center" w:pos="4536"/>
        <w:tab w:val="right" w:pos="9072"/>
      </w:tabs>
      <w:spacing w:before="709"/>
      <w:rPr>
        <w:sz w:val="16"/>
        <w:szCs w:val="16"/>
      </w:rPr>
    </w:pPr>
  </w:p>
  <w:p w:rsidR="00B048ED" w:rsidRDefault="00B048ED">
    <w:pPr>
      <w:tabs>
        <w:tab w:val="left" w:pos="8175"/>
      </w:tabs>
      <w:rPr>
        <w:sz w:val="16"/>
        <w:szCs w:val="16"/>
      </w:rPr>
    </w:pP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770"/>
    <w:multiLevelType w:val="multilevel"/>
    <w:tmpl w:val="A78C571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nsid w:val="030C0C84"/>
    <w:multiLevelType w:val="multilevel"/>
    <w:tmpl w:val="9DAEB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917704"/>
    <w:multiLevelType w:val="multilevel"/>
    <w:tmpl w:val="64E05B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05122374"/>
    <w:multiLevelType w:val="multilevel"/>
    <w:tmpl w:val="97FC4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5F3910"/>
    <w:multiLevelType w:val="hybridMultilevel"/>
    <w:tmpl w:val="B0F29F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BD110C2"/>
    <w:multiLevelType w:val="multilevel"/>
    <w:tmpl w:val="0A281DB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6">
    <w:nsid w:val="15AD49BA"/>
    <w:multiLevelType w:val="multilevel"/>
    <w:tmpl w:val="51489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7573B9"/>
    <w:multiLevelType w:val="multilevel"/>
    <w:tmpl w:val="A67A1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F7C0010"/>
    <w:multiLevelType w:val="multilevel"/>
    <w:tmpl w:val="1868A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1FB4CAF"/>
    <w:multiLevelType w:val="multilevel"/>
    <w:tmpl w:val="45A43716"/>
    <w:lvl w:ilvl="0">
      <w:start w:val="1"/>
      <w:numFmt w:val="upp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0">
    <w:nsid w:val="254C08B6"/>
    <w:multiLevelType w:val="multilevel"/>
    <w:tmpl w:val="D236DA4C"/>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11">
    <w:nsid w:val="25E210F0"/>
    <w:multiLevelType w:val="multilevel"/>
    <w:tmpl w:val="DE32D70E"/>
    <w:lvl w:ilvl="0">
      <w:start w:val="1"/>
      <w:numFmt w:val="bullet"/>
      <w:lvlText w:val="▪"/>
      <w:lvlJc w:val="left"/>
      <w:pPr>
        <w:ind w:left="2136" w:hanging="360"/>
      </w:pPr>
      <w:rPr>
        <w:rFonts w:ascii="Arial" w:eastAsia="Arial" w:hAnsi="Arial" w:cs="Arial"/>
      </w:rPr>
    </w:lvl>
    <w:lvl w:ilvl="1">
      <w:start w:val="1"/>
      <w:numFmt w:val="bullet"/>
      <w:lvlText w:val="o"/>
      <w:lvlJc w:val="left"/>
      <w:pPr>
        <w:ind w:left="2856" w:hanging="360"/>
      </w:pPr>
      <w:rPr>
        <w:rFonts w:ascii="Arial" w:eastAsia="Arial" w:hAnsi="Arial" w:cs="Arial"/>
      </w:rPr>
    </w:lvl>
    <w:lvl w:ilvl="2">
      <w:start w:val="1"/>
      <w:numFmt w:val="bullet"/>
      <w:lvlText w:val="▪"/>
      <w:lvlJc w:val="left"/>
      <w:pPr>
        <w:ind w:left="3576" w:hanging="360"/>
      </w:pPr>
      <w:rPr>
        <w:rFonts w:ascii="Arial" w:eastAsia="Arial" w:hAnsi="Arial" w:cs="Arial"/>
      </w:rPr>
    </w:lvl>
    <w:lvl w:ilvl="3">
      <w:start w:val="1"/>
      <w:numFmt w:val="bullet"/>
      <w:lvlText w:val="●"/>
      <w:lvlJc w:val="left"/>
      <w:pPr>
        <w:ind w:left="4296" w:hanging="360"/>
      </w:pPr>
      <w:rPr>
        <w:rFonts w:ascii="Arial" w:eastAsia="Arial" w:hAnsi="Arial" w:cs="Arial"/>
      </w:rPr>
    </w:lvl>
    <w:lvl w:ilvl="4">
      <w:start w:val="1"/>
      <w:numFmt w:val="bullet"/>
      <w:lvlText w:val="o"/>
      <w:lvlJc w:val="left"/>
      <w:pPr>
        <w:ind w:left="5016" w:hanging="360"/>
      </w:pPr>
      <w:rPr>
        <w:rFonts w:ascii="Arial" w:eastAsia="Arial" w:hAnsi="Arial" w:cs="Arial"/>
      </w:rPr>
    </w:lvl>
    <w:lvl w:ilvl="5">
      <w:start w:val="1"/>
      <w:numFmt w:val="bullet"/>
      <w:lvlText w:val="▪"/>
      <w:lvlJc w:val="left"/>
      <w:pPr>
        <w:ind w:left="5736" w:hanging="360"/>
      </w:pPr>
      <w:rPr>
        <w:rFonts w:ascii="Arial" w:eastAsia="Arial" w:hAnsi="Arial" w:cs="Arial"/>
      </w:rPr>
    </w:lvl>
    <w:lvl w:ilvl="6">
      <w:start w:val="1"/>
      <w:numFmt w:val="bullet"/>
      <w:lvlText w:val="●"/>
      <w:lvlJc w:val="left"/>
      <w:pPr>
        <w:ind w:left="6456" w:hanging="360"/>
      </w:pPr>
      <w:rPr>
        <w:rFonts w:ascii="Arial" w:eastAsia="Arial" w:hAnsi="Arial" w:cs="Arial"/>
      </w:rPr>
    </w:lvl>
    <w:lvl w:ilvl="7">
      <w:start w:val="1"/>
      <w:numFmt w:val="bullet"/>
      <w:lvlText w:val="o"/>
      <w:lvlJc w:val="left"/>
      <w:pPr>
        <w:ind w:left="7176" w:hanging="360"/>
      </w:pPr>
      <w:rPr>
        <w:rFonts w:ascii="Arial" w:eastAsia="Arial" w:hAnsi="Arial" w:cs="Arial"/>
      </w:rPr>
    </w:lvl>
    <w:lvl w:ilvl="8">
      <w:start w:val="1"/>
      <w:numFmt w:val="bullet"/>
      <w:lvlText w:val="▪"/>
      <w:lvlJc w:val="left"/>
      <w:pPr>
        <w:ind w:left="7896" w:hanging="360"/>
      </w:pPr>
      <w:rPr>
        <w:rFonts w:ascii="Arial" w:eastAsia="Arial" w:hAnsi="Arial" w:cs="Arial"/>
      </w:rPr>
    </w:lvl>
  </w:abstractNum>
  <w:abstractNum w:abstractNumId="12">
    <w:nsid w:val="2681571C"/>
    <w:multiLevelType w:val="multilevel"/>
    <w:tmpl w:val="3E4ECA2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3">
    <w:nsid w:val="27534D1D"/>
    <w:multiLevelType w:val="multilevel"/>
    <w:tmpl w:val="21563EC4"/>
    <w:lvl w:ilvl="0">
      <w:start w:val="1"/>
      <w:numFmt w:val="bullet"/>
      <w:lvlText w:val="▪"/>
      <w:lvlJc w:val="left"/>
      <w:pPr>
        <w:ind w:left="2136" w:hanging="360"/>
      </w:pPr>
      <w:rPr>
        <w:rFonts w:ascii="Arial" w:eastAsia="Arial" w:hAnsi="Arial" w:cs="Arial"/>
      </w:rPr>
    </w:lvl>
    <w:lvl w:ilvl="1">
      <w:start w:val="1"/>
      <w:numFmt w:val="bullet"/>
      <w:lvlText w:val="o"/>
      <w:lvlJc w:val="left"/>
      <w:pPr>
        <w:ind w:left="2856" w:hanging="360"/>
      </w:pPr>
      <w:rPr>
        <w:rFonts w:ascii="Arial" w:eastAsia="Arial" w:hAnsi="Arial" w:cs="Arial"/>
      </w:rPr>
    </w:lvl>
    <w:lvl w:ilvl="2">
      <w:start w:val="1"/>
      <w:numFmt w:val="bullet"/>
      <w:lvlText w:val="▪"/>
      <w:lvlJc w:val="left"/>
      <w:pPr>
        <w:ind w:left="3576" w:hanging="360"/>
      </w:pPr>
      <w:rPr>
        <w:rFonts w:ascii="Arial" w:eastAsia="Arial" w:hAnsi="Arial" w:cs="Arial"/>
      </w:rPr>
    </w:lvl>
    <w:lvl w:ilvl="3">
      <w:start w:val="1"/>
      <w:numFmt w:val="bullet"/>
      <w:lvlText w:val="●"/>
      <w:lvlJc w:val="left"/>
      <w:pPr>
        <w:ind w:left="4296" w:hanging="360"/>
      </w:pPr>
      <w:rPr>
        <w:rFonts w:ascii="Arial" w:eastAsia="Arial" w:hAnsi="Arial" w:cs="Arial"/>
      </w:rPr>
    </w:lvl>
    <w:lvl w:ilvl="4">
      <w:start w:val="1"/>
      <w:numFmt w:val="bullet"/>
      <w:lvlText w:val="o"/>
      <w:lvlJc w:val="left"/>
      <w:pPr>
        <w:ind w:left="5016" w:hanging="360"/>
      </w:pPr>
      <w:rPr>
        <w:rFonts w:ascii="Arial" w:eastAsia="Arial" w:hAnsi="Arial" w:cs="Arial"/>
      </w:rPr>
    </w:lvl>
    <w:lvl w:ilvl="5">
      <w:start w:val="1"/>
      <w:numFmt w:val="bullet"/>
      <w:lvlText w:val="▪"/>
      <w:lvlJc w:val="left"/>
      <w:pPr>
        <w:ind w:left="5736" w:hanging="360"/>
      </w:pPr>
      <w:rPr>
        <w:rFonts w:ascii="Arial" w:eastAsia="Arial" w:hAnsi="Arial" w:cs="Arial"/>
      </w:rPr>
    </w:lvl>
    <w:lvl w:ilvl="6">
      <w:start w:val="1"/>
      <w:numFmt w:val="bullet"/>
      <w:lvlText w:val="●"/>
      <w:lvlJc w:val="left"/>
      <w:pPr>
        <w:ind w:left="6456" w:hanging="360"/>
      </w:pPr>
      <w:rPr>
        <w:rFonts w:ascii="Arial" w:eastAsia="Arial" w:hAnsi="Arial" w:cs="Arial"/>
      </w:rPr>
    </w:lvl>
    <w:lvl w:ilvl="7">
      <w:start w:val="1"/>
      <w:numFmt w:val="bullet"/>
      <w:lvlText w:val="o"/>
      <w:lvlJc w:val="left"/>
      <w:pPr>
        <w:ind w:left="7176" w:hanging="360"/>
      </w:pPr>
      <w:rPr>
        <w:rFonts w:ascii="Arial" w:eastAsia="Arial" w:hAnsi="Arial" w:cs="Arial"/>
      </w:rPr>
    </w:lvl>
    <w:lvl w:ilvl="8">
      <w:start w:val="1"/>
      <w:numFmt w:val="bullet"/>
      <w:lvlText w:val="▪"/>
      <w:lvlJc w:val="left"/>
      <w:pPr>
        <w:ind w:left="7896" w:hanging="360"/>
      </w:pPr>
      <w:rPr>
        <w:rFonts w:ascii="Arial" w:eastAsia="Arial" w:hAnsi="Arial" w:cs="Arial"/>
      </w:rPr>
    </w:lvl>
  </w:abstractNum>
  <w:abstractNum w:abstractNumId="14">
    <w:nsid w:val="2C7E1715"/>
    <w:multiLevelType w:val="multilevel"/>
    <w:tmpl w:val="71D6B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B609E2"/>
    <w:multiLevelType w:val="multilevel"/>
    <w:tmpl w:val="83001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FC2645F"/>
    <w:multiLevelType w:val="multilevel"/>
    <w:tmpl w:val="9E8C023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7">
    <w:nsid w:val="30B259FB"/>
    <w:multiLevelType w:val="multilevel"/>
    <w:tmpl w:val="811A28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31096275"/>
    <w:multiLevelType w:val="multilevel"/>
    <w:tmpl w:val="FB1AB34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9">
    <w:nsid w:val="35D432D1"/>
    <w:multiLevelType w:val="multilevel"/>
    <w:tmpl w:val="94E8E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9275323"/>
    <w:multiLevelType w:val="multilevel"/>
    <w:tmpl w:val="541E5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99954E4"/>
    <w:multiLevelType w:val="multilevel"/>
    <w:tmpl w:val="E438B3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3AD82558"/>
    <w:multiLevelType w:val="multilevel"/>
    <w:tmpl w:val="CA141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D2D179B"/>
    <w:multiLevelType w:val="multilevel"/>
    <w:tmpl w:val="A028C840"/>
    <w:lvl w:ilvl="0">
      <w:start w:val="1"/>
      <w:numFmt w:val="decimal"/>
      <w:lvlText w:val="%1."/>
      <w:lvlJc w:val="center"/>
      <w:pPr>
        <w:ind w:left="0" w:firstLine="0"/>
      </w:pPr>
      <w:rPr>
        <w:rFonts w:ascii="Times New Roman" w:eastAsia="Times New Roman" w:hAnsi="Times New Roman" w:cs="Times New Roman"/>
        <w:b/>
        <w:i w:val="0"/>
        <w:smallCaps w:val="0"/>
        <w:strike w:val="0"/>
        <w:color w:val="000000"/>
        <w:u w:val="none"/>
        <w:vertAlign w:val="baseline"/>
      </w:rPr>
    </w:lvl>
    <w:lvl w:ilvl="1">
      <w:start w:val="1"/>
      <w:numFmt w:val="decimal"/>
      <w:lvlText w:val="%1.%2."/>
      <w:lvlJc w:val="left"/>
      <w:pPr>
        <w:ind w:left="357" w:hanging="357"/>
      </w:pPr>
    </w:lvl>
    <w:lvl w:ilvl="2">
      <w:start w:val="1"/>
      <w:numFmt w:val="decimal"/>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F7C45B4"/>
    <w:multiLevelType w:val="multilevel"/>
    <w:tmpl w:val="8B48F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F893A96"/>
    <w:multiLevelType w:val="multilevel"/>
    <w:tmpl w:val="A204F676"/>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12780"/>
      </w:pPr>
      <w:rPr>
        <w:rFonts w:ascii="Arial" w:eastAsia="Arial" w:hAnsi="Arial" w:cs="Arial"/>
        <w:b w:val="0"/>
        <w:i w:val="0"/>
        <w:strike w:val="0"/>
        <w:color w:val="000000"/>
        <w:sz w:val="20"/>
        <w:szCs w:val="20"/>
        <w:u w:val="none"/>
        <w:vertAlign w:val="baseline"/>
      </w:rPr>
    </w:lvl>
  </w:abstractNum>
  <w:abstractNum w:abstractNumId="26">
    <w:nsid w:val="42E641FB"/>
    <w:multiLevelType w:val="multilevel"/>
    <w:tmpl w:val="F8709BCC"/>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12780"/>
      </w:pPr>
      <w:rPr>
        <w:rFonts w:ascii="Arial" w:eastAsia="Arial" w:hAnsi="Arial" w:cs="Arial"/>
        <w:b w:val="0"/>
        <w:i w:val="0"/>
        <w:strike w:val="0"/>
        <w:color w:val="000000"/>
        <w:sz w:val="20"/>
        <w:szCs w:val="20"/>
        <w:u w:val="none"/>
        <w:vertAlign w:val="baseline"/>
      </w:rPr>
    </w:lvl>
  </w:abstractNum>
  <w:abstractNum w:abstractNumId="27">
    <w:nsid w:val="47E72273"/>
    <w:multiLevelType w:val="multilevel"/>
    <w:tmpl w:val="7CEAA44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8">
    <w:nsid w:val="4A6E1892"/>
    <w:multiLevelType w:val="multilevel"/>
    <w:tmpl w:val="9CBC3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AC22D6E"/>
    <w:multiLevelType w:val="multilevel"/>
    <w:tmpl w:val="381E3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E037BE0"/>
    <w:multiLevelType w:val="multilevel"/>
    <w:tmpl w:val="1012C89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1">
    <w:nsid w:val="4E90335C"/>
    <w:multiLevelType w:val="multilevel"/>
    <w:tmpl w:val="FD6A80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EFA212C"/>
    <w:multiLevelType w:val="multilevel"/>
    <w:tmpl w:val="B5A05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682D80"/>
    <w:multiLevelType w:val="hybridMultilevel"/>
    <w:tmpl w:val="AB487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5752850"/>
    <w:multiLevelType w:val="multilevel"/>
    <w:tmpl w:val="81AE901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5">
    <w:nsid w:val="561662A0"/>
    <w:multiLevelType w:val="multilevel"/>
    <w:tmpl w:val="DF0C676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6">
    <w:nsid w:val="564F4C3B"/>
    <w:multiLevelType w:val="multilevel"/>
    <w:tmpl w:val="694E5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DF83CDD"/>
    <w:multiLevelType w:val="multilevel"/>
    <w:tmpl w:val="40B6E20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8">
    <w:nsid w:val="62F93125"/>
    <w:multiLevelType w:val="multilevel"/>
    <w:tmpl w:val="154A25C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9">
    <w:nsid w:val="697A3C7D"/>
    <w:multiLevelType w:val="multilevel"/>
    <w:tmpl w:val="8E2490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nsid w:val="6A3A7F2C"/>
    <w:multiLevelType w:val="multilevel"/>
    <w:tmpl w:val="295032CE"/>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12780"/>
      </w:pPr>
      <w:rPr>
        <w:rFonts w:ascii="Arial" w:eastAsia="Arial" w:hAnsi="Arial" w:cs="Arial"/>
        <w:b w:val="0"/>
        <w:i w:val="0"/>
        <w:strike w:val="0"/>
        <w:color w:val="000000"/>
        <w:sz w:val="20"/>
        <w:szCs w:val="20"/>
        <w:u w:val="none"/>
        <w:vertAlign w:val="baseline"/>
      </w:rPr>
    </w:lvl>
  </w:abstractNum>
  <w:abstractNum w:abstractNumId="41">
    <w:nsid w:val="6CDD300D"/>
    <w:multiLevelType w:val="multilevel"/>
    <w:tmpl w:val="568EFF3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42">
    <w:nsid w:val="6F1E250A"/>
    <w:multiLevelType w:val="multilevel"/>
    <w:tmpl w:val="3B36E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7C63E0B"/>
    <w:multiLevelType w:val="multilevel"/>
    <w:tmpl w:val="D116F1AA"/>
    <w:lvl w:ilvl="0">
      <w:start w:val="1"/>
      <w:numFmt w:val="bullet"/>
      <w:lvlText w:val="▪"/>
      <w:lvlJc w:val="left"/>
      <w:pPr>
        <w:ind w:left="2136" w:hanging="360"/>
      </w:pPr>
      <w:rPr>
        <w:rFonts w:ascii="Arial" w:eastAsia="Arial" w:hAnsi="Arial" w:cs="Arial"/>
      </w:rPr>
    </w:lvl>
    <w:lvl w:ilvl="1">
      <w:start w:val="1"/>
      <w:numFmt w:val="bullet"/>
      <w:lvlText w:val="o"/>
      <w:lvlJc w:val="left"/>
      <w:pPr>
        <w:ind w:left="2856" w:hanging="360"/>
      </w:pPr>
      <w:rPr>
        <w:rFonts w:ascii="Arial" w:eastAsia="Arial" w:hAnsi="Arial" w:cs="Arial"/>
      </w:rPr>
    </w:lvl>
    <w:lvl w:ilvl="2">
      <w:start w:val="1"/>
      <w:numFmt w:val="bullet"/>
      <w:lvlText w:val="▪"/>
      <w:lvlJc w:val="left"/>
      <w:pPr>
        <w:ind w:left="3576" w:hanging="360"/>
      </w:pPr>
      <w:rPr>
        <w:rFonts w:ascii="Arial" w:eastAsia="Arial" w:hAnsi="Arial" w:cs="Arial"/>
      </w:rPr>
    </w:lvl>
    <w:lvl w:ilvl="3">
      <w:start w:val="1"/>
      <w:numFmt w:val="bullet"/>
      <w:lvlText w:val="●"/>
      <w:lvlJc w:val="left"/>
      <w:pPr>
        <w:ind w:left="4296" w:hanging="360"/>
      </w:pPr>
      <w:rPr>
        <w:rFonts w:ascii="Arial" w:eastAsia="Arial" w:hAnsi="Arial" w:cs="Arial"/>
      </w:rPr>
    </w:lvl>
    <w:lvl w:ilvl="4">
      <w:start w:val="1"/>
      <w:numFmt w:val="bullet"/>
      <w:lvlText w:val="o"/>
      <w:lvlJc w:val="left"/>
      <w:pPr>
        <w:ind w:left="5016" w:hanging="360"/>
      </w:pPr>
      <w:rPr>
        <w:rFonts w:ascii="Arial" w:eastAsia="Arial" w:hAnsi="Arial" w:cs="Arial"/>
      </w:rPr>
    </w:lvl>
    <w:lvl w:ilvl="5">
      <w:start w:val="1"/>
      <w:numFmt w:val="bullet"/>
      <w:lvlText w:val="▪"/>
      <w:lvlJc w:val="left"/>
      <w:pPr>
        <w:ind w:left="5736" w:hanging="360"/>
      </w:pPr>
      <w:rPr>
        <w:rFonts w:ascii="Arial" w:eastAsia="Arial" w:hAnsi="Arial" w:cs="Arial"/>
      </w:rPr>
    </w:lvl>
    <w:lvl w:ilvl="6">
      <w:start w:val="1"/>
      <w:numFmt w:val="bullet"/>
      <w:lvlText w:val="●"/>
      <w:lvlJc w:val="left"/>
      <w:pPr>
        <w:ind w:left="6456" w:hanging="360"/>
      </w:pPr>
      <w:rPr>
        <w:rFonts w:ascii="Arial" w:eastAsia="Arial" w:hAnsi="Arial" w:cs="Arial"/>
      </w:rPr>
    </w:lvl>
    <w:lvl w:ilvl="7">
      <w:start w:val="1"/>
      <w:numFmt w:val="bullet"/>
      <w:lvlText w:val="o"/>
      <w:lvlJc w:val="left"/>
      <w:pPr>
        <w:ind w:left="7176" w:hanging="360"/>
      </w:pPr>
      <w:rPr>
        <w:rFonts w:ascii="Arial" w:eastAsia="Arial" w:hAnsi="Arial" w:cs="Arial"/>
      </w:rPr>
    </w:lvl>
    <w:lvl w:ilvl="8">
      <w:start w:val="1"/>
      <w:numFmt w:val="bullet"/>
      <w:lvlText w:val="▪"/>
      <w:lvlJc w:val="left"/>
      <w:pPr>
        <w:ind w:left="7896" w:hanging="360"/>
      </w:pPr>
      <w:rPr>
        <w:rFonts w:ascii="Arial" w:eastAsia="Arial" w:hAnsi="Arial" w:cs="Arial"/>
      </w:rPr>
    </w:lvl>
  </w:abstractNum>
  <w:abstractNum w:abstractNumId="44">
    <w:nsid w:val="787C6EC1"/>
    <w:multiLevelType w:val="multilevel"/>
    <w:tmpl w:val="5E7E8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4"/>
  </w:num>
  <w:num w:numId="2">
    <w:abstractNumId w:val="34"/>
  </w:num>
  <w:num w:numId="3">
    <w:abstractNumId w:val="22"/>
  </w:num>
  <w:num w:numId="4">
    <w:abstractNumId w:val="27"/>
  </w:num>
  <w:num w:numId="5">
    <w:abstractNumId w:val="0"/>
  </w:num>
  <w:num w:numId="6">
    <w:abstractNumId w:val="6"/>
  </w:num>
  <w:num w:numId="7">
    <w:abstractNumId w:val="10"/>
  </w:num>
  <w:num w:numId="8">
    <w:abstractNumId w:val="8"/>
  </w:num>
  <w:num w:numId="9">
    <w:abstractNumId w:val="26"/>
  </w:num>
  <w:num w:numId="10">
    <w:abstractNumId w:val="20"/>
  </w:num>
  <w:num w:numId="11">
    <w:abstractNumId w:val="24"/>
  </w:num>
  <w:num w:numId="12">
    <w:abstractNumId w:val="9"/>
  </w:num>
  <w:num w:numId="13">
    <w:abstractNumId w:val="39"/>
  </w:num>
  <w:num w:numId="14">
    <w:abstractNumId w:val="11"/>
  </w:num>
  <w:num w:numId="15">
    <w:abstractNumId w:val="41"/>
  </w:num>
  <w:num w:numId="16">
    <w:abstractNumId w:val="13"/>
  </w:num>
  <w:num w:numId="17">
    <w:abstractNumId w:val="15"/>
  </w:num>
  <w:num w:numId="18">
    <w:abstractNumId w:val="29"/>
  </w:num>
  <w:num w:numId="19">
    <w:abstractNumId w:val="37"/>
  </w:num>
  <w:num w:numId="20">
    <w:abstractNumId w:val="31"/>
  </w:num>
  <w:num w:numId="21">
    <w:abstractNumId w:val="3"/>
  </w:num>
  <w:num w:numId="22">
    <w:abstractNumId w:val="35"/>
  </w:num>
  <w:num w:numId="23">
    <w:abstractNumId w:val="44"/>
  </w:num>
  <w:num w:numId="24">
    <w:abstractNumId w:val="36"/>
  </w:num>
  <w:num w:numId="25">
    <w:abstractNumId w:val="17"/>
  </w:num>
  <w:num w:numId="26">
    <w:abstractNumId w:val="18"/>
  </w:num>
  <w:num w:numId="27">
    <w:abstractNumId w:val="16"/>
  </w:num>
  <w:num w:numId="28">
    <w:abstractNumId w:val="21"/>
  </w:num>
  <w:num w:numId="29">
    <w:abstractNumId w:val="40"/>
  </w:num>
  <w:num w:numId="30">
    <w:abstractNumId w:val="19"/>
  </w:num>
  <w:num w:numId="31">
    <w:abstractNumId w:val="43"/>
  </w:num>
  <w:num w:numId="32">
    <w:abstractNumId w:val="32"/>
  </w:num>
  <w:num w:numId="33">
    <w:abstractNumId w:val="30"/>
  </w:num>
  <w:num w:numId="34">
    <w:abstractNumId w:val="38"/>
  </w:num>
  <w:num w:numId="35">
    <w:abstractNumId w:val="12"/>
  </w:num>
  <w:num w:numId="36">
    <w:abstractNumId w:val="42"/>
  </w:num>
  <w:num w:numId="37">
    <w:abstractNumId w:val="25"/>
  </w:num>
  <w:num w:numId="38">
    <w:abstractNumId w:val="28"/>
  </w:num>
  <w:num w:numId="39">
    <w:abstractNumId w:val="1"/>
  </w:num>
  <w:num w:numId="40">
    <w:abstractNumId w:val="5"/>
  </w:num>
  <w:num w:numId="41">
    <w:abstractNumId w:val="7"/>
  </w:num>
  <w:num w:numId="42">
    <w:abstractNumId w:val="2"/>
  </w:num>
  <w:num w:numId="43">
    <w:abstractNumId w:val="23"/>
  </w:num>
  <w:num w:numId="44">
    <w:abstractNumId w:val="33"/>
  </w:num>
  <w:num w:numId="45">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D2"/>
    <w:rsid w:val="00002970"/>
    <w:rsid w:val="0002098F"/>
    <w:rsid w:val="00091679"/>
    <w:rsid w:val="000A7D3B"/>
    <w:rsid w:val="000B6C60"/>
    <w:rsid w:val="000E6125"/>
    <w:rsid w:val="000F459B"/>
    <w:rsid w:val="001040D0"/>
    <w:rsid w:val="00123679"/>
    <w:rsid w:val="00176D64"/>
    <w:rsid w:val="001E3591"/>
    <w:rsid w:val="001F2EAB"/>
    <w:rsid w:val="00205279"/>
    <w:rsid w:val="00220F64"/>
    <w:rsid w:val="00247E5C"/>
    <w:rsid w:val="00265B86"/>
    <w:rsid w:val="002D764E"/>
    <w:rsid w:val="0030102D"/>
    <w:rsid w:val="00336FB5"/>
    <w:rsid w:val="00392FC2"/>
    <w:rsid w:val="003C641A"/>
    <w:rsid w:val="003D32FA"/>
    <w:rsid w:val="003D5ACA"/>
    <w:rsid w:val="003F2FA5"/>
    <w:rsid w:val="004106AC"/>
    <w:rsid w:val="0041644B"/>
    <w:rsid w:val="00444C4E"/>
    <w:rsid w:val="004A0B31"/>
    <w:rsid w:val="004A47AD"/>
    <w:rsid w:val="004A53AC"/>
    <w:rsid w:val="004B753E"/>
    <w:rsid w:val="004B75CA"/>
    <w:rsid w:val="004D4022"/>
    <w:rsid w:val="004E737A"/>
    <w:rsid w:val="004E7779"/>
    <w:rsid w:val="004F5428"/>
    <w:rsid w:val="00573165"/>
    <w:rsid w:val="00580087"/>
    <w:rsid w:val="00595F0C"/>
    <w:rsid w:val="005D023B"/>
    <w:rsid w:val="00601DB5"/>
    <w:rsid w:val="00613FF9"/>
    <w:rsid w:val="006806B7"/>
    <w:rsid w:val="006C3E59"/>
    <w:rsid w:val="006C568C"/>
    <w:rsid w:val="006C5A88"/>
    <w:rsid w:val="00703B80"/>
    <w:rsid w:val="007140A2"/>
    <w:rsid w:val="00783296"/>
    <w:rsid w:val="007904F6"/>
    <w:rsid w:val="00790C71"/>
    <w:rsid w:val="007C4134"/>
    <w:rsid w:val="007F2BC3"/>
    <w:rsid w:val="00801AE5"/>
    <w:rsid w:val="008117D9"/>
    <w:rsid w:val="00820A61"/>
    <w:rsid w:val="0083074A"/>
    <w:rsid w:val="008428CC"/>
    <w:rsid w:val="0085098C"/>
    <w:rsid w:val="00870FEF"/>
    <w:rsid w:val="00876BD9"/>
    <w:rsid w:val="008801F2"/>
    <w:rsid w:val="008A56DC"/>
    <w:rsid w:val="008E51CC"/>
    <w:rsid w:val="008E7BD2"/>
    <w:rsid w:val="008F7D1E"/>
    <w:rsid w:val="00A438B1"/>
    <w:rsid w:val="00A8257A"/>
    <w:rsid w:val="00A963FD"/>
    <w:rsid w:val="00AB6877"/>
    <w:rsid w:val="00AD514F"/>
    <w:rsid w:val="00B0179D"/>
    <w:rsid w:val="00B048ED"/>
    <w:rsid w:val="00B05028"/>
    <w:rsid w:val="00B12E4B"/>
    <w:rsid w:val="00B52B00"/>
    <w:rsid w:val="00B73770"/>
    <w:rsid w:val="00B7569B"/>
    <w:rsid w:val="00B83739"/>
    <w:rsid w:val="00BB7DD2"/>
    <w:rsid w:val="00BD7538"/>
    <w:rsid w:val="00C07F5A"/>
    <w:rsid w:val="00C26005"/>
    <w:rsid w:val="00C827B4"/>
    <w:rsid w:val="00C93589"/>
    <w:rsid w:val="00CA7DA1"/>
    <w:rsid w:val="00D2417B"/>
    <w:rsid w:val="00D6527B"/>
    <w:rsid w:val="00DB216C"/>
    <w:rsid w:val="00DC637F"/>
    <w:rsid w:val="00DF0BFB"/>
    <w:rsid w:val="00DF1BBC"/>
    <w:rsid w:val="00DF4499"/>
    <w:rsid w:val="00DF5468"/>
    <w:rsid w:val="00E41548"/>
    <w:rsid w:val="00E8041D"/>
    <w:rsid w:val="00E85ED0"/>
    <w:rsid w:val="00ED6834"/>
    <w:rsid w:val="00F548ED"/>
    <w:rsid w:val="00F67A5B"/>
    <w:rsid w:val="00F951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lang w:val="hu-HU" w:eastAsia="hu-HU" w:bidi="ar-SA"/>
      </w:rPr>
    </w:rPrDefault>
    <w:pPrDefault>
      <w:pPr>
        <w:keepLines/>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autoRedefine/>
    <w:qFormat/>
    <w:rsid w:val="00573165"/>
    <w:pPr>
      <w:keepNext/>
      <w:spacing w:before="480" w:after="720" w:line="240" w:lineRule="auto"/>
      <w:jc w:val="center"/>
      <w:outlineLvl w:val="0"/>
    </w:pPr>
    <w:rPr>
      <w:rFonts w:ascii="Times New Roman" w:hAnsi="Times New Roman"/>
      <w:b/>
      <w:smallCaps/>
      <w:sz w:val="32"/>
      <w:szCs w:val="24"/>
    </w:rPr>
  </w:style>
  <w:style w:type="paragraph" w:styleId="Cmsor2">
    <w:name w:val="heading 2"/>
    <w:basedOn w:val="Norml"/>
    <w:next w:val="Norml"/>
    <w:autoRedefine/>
    <w:qFormat/>
    <w:rsid w:val="00F67A5B"/>
    <w:pPr>
      <w:keepNext/>
      <w:spacing w:line="240" w:lineRule="auto"/>
      <w:outlineLvl w:val="1"/>
    </w:pPr>
    <w:rPr>
      <w:rFonts w:ascii="Times New Roman" w:hAnsi="Times New Roman"/>
      <w:b/>
      <w:sz w:val="28"/>
      <w:szCs w:val="22"/>
    </w:rPr>
  </w:style>
  <w:style w:type="paragraph" w:styleId="Cmsor3">
    <w:name w:val="heading 3"/>
    <w:basedOn w:val="Norml"/>
    <w:next w:val="Norml"/>
    <w:pPr>
      <w:keepNext/>
      <w:spacing w:before="120"/>
      <w:outlineLvl w:val="2"/>
    </w:pPr>
    <w:rPr>
      <w:b/>
    </w:rPr>
  </w:style>
  <w:style w:type="paragraph" w:styleId="Cmsor4">
    <w:name w:val="heading 4"/>
    <w:basedOn w:val="Norml"/>
    <w:next w:val="Norml"/>
    <w:pPr>
      <w:keepNext/>
      <w:spacing w:before="240" w:after="60"/>
      <w:outlineLvl w:val="3"/>
    </w:pPr>
    <w:rPr>
      <w:rFonts w:ascii="Cambria" w:eastAsia="Cambria" w:hAnsi="Cambria" w:cs="Cambria"/>
      <w:b/>
      <w:color w:val="4F81BD"/>
      <w:sz w:val="22"/>
      <w:szCs w:val="22"/>
    </w:rPr>
  </w:style>
  <w:style w:type="paragraph" w:styleId="Cmsor5">
    <w:name w:val="heading 5"/>
    <w:basedOn w:val="Norml"/>
    <w:next w:val="Norml"/>
    <w:pPr>
      <w:spacing w:before="240" w:after="60"/>
      <w:outlineLvl w:val="4"/>
    </w:pPr>
    <w:rPr>
      <w:rFonts w:ascii="Cambria" w:eastAsia="Cambria" w:hAnsi="Cambria" w:cs="Cambria"/>
      <w:b/>
      <w:i/>
      <w:color w:val="4F81BD"/>
      <w:sz w:val="22"/>
      <w:szCs w:val="22"/>
    </w:rPr>
  </w:style>
  <w:style w:type="paragraph" w:styleId="Cmsor6">
    <w:name w:val="heading 6"/>
    <w:basedOn w:val="Norml"/>
    <w:next w:val="Norml"/>
    <w:pPr>
      <w:spacing w:before="240" w:after="60"/>
      <w:outlineLvl w:val="5"/>
    </w:pPr>
    <w:rPr>
      <w:rFonts w:ascii="Cambria" w:eastAsia="Cambria" w:hAnsi="Cambria" w:cs="Cambria"/>
      <w:b/>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pBdr>
        <w:bottom w:val="single" w:sz="4" w:space="1" w:color="1F497D"/>
      </w:pBdr>
      <w:jc w:val="center"/>
    </w:pPr>
    <w:rPr>
      <w:rFonts w:ascii="Cambria" w:eastAsia="Cambria" w:hAnsi="Cambria" w:cs="Cambria"/>
      <w:b/>
      <w:smallCaps/>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lcm">
    <w:name w:val="Subtitle"/>
    <w:basedOn w:val="Norml"/>
    <w:next w:val="Norml"/>
    <w:pPr>
      <w:pBdr>
        <w:top w:val="nil"/>
        <w:left w:val="nil"/>
        <w:bottom w:val="nil"/>
        <w:right w:val="nil"/>
        <w:between w:val="nil"/>
      </w:pBdr>
      <w:spacing w:before="360" w:after="360"/>
      <w:jc w:val="center"/>
    </w:pPr>
    <w:rPr>
      <w:color w:val="000000"/>
      <w:sz w:val="32"/>
      <w:szCs w:val="32"/>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paragraph" w:styleId="TJ1">
    <w:name w:val="toc 1"/>
    <w:basedOn w:val="Norml"/>
    <w:next w:val="Norml"/>
    <w:autoRedefine/>
    <w:uiPriority w:val="39"/>
    <w:unhideWhenUsed/>
    <w:rsid w:val="007513B8"/>
    <w:pPr>
      <w:spacing w:after="100"/>
    </w:pPr>
  </w:style>
  <w:style w:type="paragraph" w:styleId="TJ2">
    <w:name w:val="toc 2"/>
    <w:basedOn w:val="Norml"/>
    <w:next w:val="Norml"/>
    <w:autoRedefine/>
    <w:uiPriority w:val="39"/>
    <w:unhideWhenUsed/>
    <w:rsid w:val="007513B8"/>
    <w:pPr>
      <w:spacing w:after="100"/>
      <w:ind w:left="200"/>
    </w:pPr>
  </w:style>
  <w:style w:type="paragraph" w:styleId="TJ3">
    <w:name w:val="toc 3"/>
    <w:basedOn w:val="Norml"/>
    <w:next w:val="Norml"/>
    <w:autoRedefine/>
    <w:uiPriority w:val="39"/>
    <w:unhideWhenUsed/>
    <w:rsid w:val="007513B8"/>
    <w:pPr>
      <w:spacing w:after="100"/>
      <w:ind w:left="400"/>
    </w:pPr>
  </w:style>
  <w:style w:type="paragraph" w:styleId="TJ4">
    <w:name w:val="toc 4"/>
    <w:basedOn w:val="Norml"/>
    <w:next w:val="Norml"/>
    <w:autoRedefine/>
    <w:uiPriority w:val="39"/>
    <w:unhideWhenUsed/>
    <w:rsid w:val="007513B8"/>
    <w:pPr>
      <w:spacing w:after="100"/>
      <w:ind w:left="600"/>
    </w:pPr>
  </w:style>
  <w:style w:type="character" w:styleId="Hiperhivatkozs">
    <w:name w:val="Hyperlink"/>
    <w:uiPriority w:val="99"/>
    <w:unhideWhenUsed/>
    <w:rsid w:val="007513B8"/>
    <w:rPr>
      <w:color w:val="0000FF"/>
      <w:u w:val="single"/>
    </w:rPr>
  </w:style>
  <w:style w:type="paragraph" w:styleId="Listaszerbekezds">
    <w:name w:val="List Paragraph"/>
    <w:basedOn w:val="Norml"/>
    <w:uiPriority w:val="34"/>
    <w:qFormat/>
    <w:rsid w:val="00AD360A"/>
    <w:pPr>
      <w:ind w:left="720"/>
      <w:contextualSpacing/>
    </w:pPr>
  </w:style>
  <w:style w:type="paragraph" w:styleId="Buborkszveg">
    <w:name w:val="Balloon Text"/>
    <w:basedOn w:val="Norml"/>
    <w:link w:val="BuborkszvegChar"/>
    <w:uiPriority w:val="99"/>
    <w:semiHidden/>
    <w:unhideWhenUsed/>
    <w:rsid w:val="00B95A0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B95A09"/>
    <w:rPr>
      <w:rFonts w:ascii="Tahoma" w:hAnsi="Tahoma" w:cs="Tahoma"/>
      <w:sz w:val="16"/>
      <w:szCs w:val="16"/>
    </w:r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table" w:customStyle="1" w:styleId="aff7">
    <w:basedOn w:val="TableNormal2"/>
    <w:tblPr>
      <w:tblStyleRowBandSize w:val="1"/>
      <w:tblStyleColBandSize w:val="1"/>
      <w:tblCellMar>
        <w:left w:w="115" w:type="dxa"/>
        <w:right w:w="115" w:type="dxa"/>
      </w:tblCellMar>
    </w:tblPr>
  </w:style>
  <w:style w:type="table" w:customStyle="1" w:styleId="aff8">
    <w:basedOn w:val="TableNormal2"/>
    <w:tblPr>
      <w:tblStyleRowBandSize w:val="1"/>
      <w:tblStyleColBandSize w:val="1"/>
      <w:tblCellMar>
        <w:left w:w="115" w:type="dxa"/>
        <w:right w:w="115" w:type="dxa"/>
      </w:tblCellMar>
    </w:tblPr>
  </w:style>
  <w:style w:type="table" w:customStyle="1" w:styleId="aff9">
    <w:basedOn w:val="TableNormal2"/>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left w:w="115" w:type="dxa"/>
        <w:right w:w="115" w:type="dxa"/>
      </w:tblCellMar>
    </w:tblPr>
  </w:style>
  <w:style w:type="table" w:customStyle="1" w:styleId="affb">
    <w:basedOn w:val="TableNormal2"/>
    <w:tblPr>
      <w:tblStyleRowBandSize w:val="1"/>
      <w:tblStyleColBandSize w:val="1"/>
      <w:tblCellMar>
        <w:left w:w="115" w:type="dxa"/>
        <w:right w:w="115" w:type="dxa"/>
      </w:tblCellMar>
    </w:tblPr>
  </w:style>
  <w:style w:type="table" w:customStyle="1" w:styleId="affc">
    <w:basedOn w:val="TableNormal2"/>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tblPr>
      <w:tblStyleRowBandSize w:val="1"/>
      <w:tblStyleColBandSize w:val="1"/>
      <w:tblCellMar>
        <w:top w:w="100" w:type="dxa"/>
        <w:left w:w="100" w:type="dxa"/>
        <w:bottom w:w="100" w:type="dxa"/>
        <w:right w:w="100"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left w:w="115" w:type="dxa"/>
        <w:right w:w="115" w:type="dxa"/>
      </w:tblCellMar>
    </w:tblPr>
  </w:style>
  <w:style w:type="table" w:customStyle="1" w:styleId="afff1">
    <w:basedOn w:val="TableNormal2"/>
    <w:tblPr>
      <w:tblStyleRowBandSize w:val="1"/>
      <w:tblStyleColBandSize w:val="1"/>
      <w:tblCellMar>
        <w:left w:w="115" w:type="dxa"/>
        <w:right w:w="115" w:type="dxa"/>
      </w:tblCellMar>
    </w:tblPr>
  </w:style>
  <w:style w:type="table" w:customStyle="1" w:styleId="afff2">
    <w:basedOn w:val="TableNormal2"/>
    <w:tblPr>
      <w:tblStyleRowBandSize w:val="1"/>
      <w:tblStyleColBandSize w:val="1"/>
      <w:tblCellMar>
        <w:left w:w="115" w:type="dxa"/>
        <w:right w:w="115" w:type="dxa"/>
      </w:tblCellMar>
    </w:tblPr>
  </w:style>
  <w:style w:type="table" w:customStyle="1" w:styleId="afff3">
    <w:basedOn w:val="TableNormal2"/>
    <w:tblPr>
      <w:tblStyleRowBandSize w:val="1"/>
      <w:tblStyleColBandSize w:val="1"/>
      <w:tblCellMar>
        <w:left w:w="115" w:type="dxa"/>
        <w:right w:w="115" w:type="dxa"/>
      </w:tblCellMar>
    </w:tblPr>
  </w:style>
  <w:style w:type="table" w:customStyle="1" w:styleId="afff4">
    <w:basedOn w:val="TableNormal2"/>
    <w:tblPr>
      <w:tblStyleRowBandSize w:val="1"/>
      <w:tblStyleColBandSize w:val="1"/>
      <w:tblCellMar>
        <w:left w:w="115" w:type="dxa"/>
        <w:right w:w="115" w:type="dxa"/>
      </w:tblCellMar>
    </w:tblPr>
  </w:style>
  <w:style w:type="table" w:customStyle="1" w:styleId="afff5">
    <w:basedOn w:val="TableNormal2"/>
    <w:tblPr>
      <w:tblStyleRowBandSize w:val="1"/>
      <w:tblStyleColBandSize w:val="1"/>
      <w:tblCellMar>
        <w:left w:w="115" w:type="dxa"/>
        <w:right w:w="115" w:type="dxa"/>
      </w:tblCellMar>
    </w:tblPr>
  </w:style>
  <w:style w:type="table" w:customStyle="1" w:styleId="afff6">
    <w:basedOn w:val="TableNormal2"/>
    <w:tblPr>
      <w:tblStyleRowBandSize w:val="1"/>
      <w:tblStyleColBandSize w:val="1"/>
      <w:tblCellMar>
        <w:left w:w="115" w:type="dxa"/>
        <w:right w:w="115" w:type="dxa"/>
      </w:tblCellMar>
    </w:tblPr>
  </w:style>
  <w:style w:type="table" w:customStyle="1" w:styleId="afff7">
    <w:basedOn w:val="TableNormal2"/>
    <w:tblPr>
      <w:tblStyleRowBandSize w:val="1"/>
      <w:tblStyleColBandSize w:val="1"/>
      <w:tblCellMar>
        <w:left w:w="115" w:type="dxa"/>
        <w:right w:w="115" w:type="dxa"/>
      </w:tblCellMar>
    </w:tblPr>
  </w:style>
  <w:style w:type="table" w:customStyle="1" w:styleId="afff8">
    <w:basedOn w:val="TableNormal2"/>
    <w:tblPr>
      <w:tblStyleRowBandSize w:val="1"/>
      <w:tblStyleColBandSize w:val="1"/>
      <w:tblCellMar>
        <w:left w:w="115" w:type="dxa"/>
        <w:right w:w="115" w:type="dxa"/>
      </w:tblCellMar>
    </w:tblPr>
  </w:style>
  <w:style w:type="table" w:customStyle="1" w:styleId="afff9">
    <w:basedOn w:val="TableNormal2"/>
    <w:tblPr>
      <w:tblStyleRowBandSize w:val="1"/>
      <w:tblStyleColBandSize w:val="1"/>
      <w:tblCellMar>
        <w:left w:w="115" w:type="dxa"/>
        <w:right w:w="115" w:type="dxa"/>
      </w:tblCellMar>
    </w:tblPr>
  </w:style>
  <w:style w:type="table" w:customStyle="1" w:styleId="afffa">
    <w:basedOn w:val="TableNormal2"/>
    <w:tblPr>
      <w:tblStyleRowBandSize w:val="1"/>
      <w:tblStyleColBandSize w:val="1"/>
      <w:tblCellMar>
        <w:left w:w="115" w:type="dxa"/>
        <w:right w:w="115" w:type="dxa"/>
      </w:tblCellMar>
    </w:tblPr>
  </w:style>
  <w:style w:type="table" w:customStyle="1" w:styleId="afffb">
    <w:basedOn w:val="TableNormal2"/>
    <w:tblPr>
      <w:tblStyleRowBandSize w:val="1"/>
      <w:tblStyleColBandSize w:val="1"/>
      <w:tblCellMar>
        <w:left w:w="115" w:type="dxa"/>
        <w:right w:w="115" w:type="dxa"/>
      </w:tblCellMar>
    </w:tblPr>
  </w:style>
  <w:style w:type="table" w:customStyle="1" w:styleId="afffc">
    <w:basedOn w:val="TableNormal2"/>
    <w:tblPr>
      <w:tblStyleRowBandSize w:val="1"/>
      <w:tblStyleColBandSize w:val="1"/>
      <w:tblCellMar>
        <w:left w:w="115" w:type="dxa"/>
        <w:right w:w="115" w:type="dxa"/>
      </w:tblCellMar>
    </w:tblPr>
  </w:style>
  <w:style w:type="table" w:customStyle="1" w:styleId="afffd">
    <w:basedOn w:val="TableNormal2"/>
    <w:tblPr>
      <w:tblStyleRowBandSize w:val="1"/>
      <w:tblStyleColBandSize w:val="1"/>
      <w:tblCellMar>
        <w:left w:w="115" w:type="dxa"/>
        <w:right w:w="115" w:type="dxa"/>
      </w:tblCellMar>
    </w:tblPr>
  </w:style>
  <w:style w:type="table" w:customStyle="1" w:styleId="afffe">
    <w:basedOn w:val="TableNormal2"/>
    <w:tblPr>
      <w:tblStyleRowBandSize w:val="1"/>
      <w:tblStyleColBandSize w:val="1"/>
      <w:tblCellMar>
        <w:left w:w="115" w:type="dxa"/>
        <w:right w:w="115" w:type="dxa"/>
      </w:tblCellMar>
    </w:tblPr>
  </w:style>
  <w:style w:type="table" w:customStyle="1" w:styleId="affff">
    <w:basedOn w:val="TableNormal2"/>
    <w:tblPr>
      <w:tblStyleRowBandSize w:val="1"/>
      <w:tblStyleColBandSize w:val="1"/>
      <w:tblCellMar>
        <w:left w:w="115" w:type="dxa"/>
        <w:right w:w="115" w:type="dxa"/>
      </w:tblCellMar>
    </w:tblPr>
  </w:style>
  <w:style w:type="table" w:customStyle="1" w:styleId="affff0">
    <w:basedOn w:val="TableNormal2"/>
    <w:tblPr>
      <w:tblStyleRowBandSize w:val="1"/>
      <w:tblStyleColBandSize w:val="1"/>
      <w:tblCellMar>
        <w:left w:w="115" w:type="dxa"/>
        <w:right w:w="115" w:type="dxa"/>
      </w:tblCellMar>
    </w:tblPr>
  </w:style>
  <w:style w:type="table" w:customStyle="1" w:styleId="affff1">
    <w:basedOn w:val="TableNormal2"/>
    <w:tblPr>
      <w:tblStyleRowBandSize w:val="1"/>
      <w:tblStyleColBandSize w:val="1"/>
      <w:tblCellMar>
        <w:left w:w="115" w:type="dxa"/>
        <w:right w:w="115" w:type="dxa"/>
      </w:tblCellMar>
    </w:tblPr>
  </w:style>
  <w:style w:type="table" w:customStyle="1" w:styleId="affff2">
    <w:basedOn w:val="TableNormal2"/>
    <w:tblPr>
      <w:tblStyleRowBandSize w:val="1"/>
      <w:tblStyleColBandSize w:val="1"/>
      <w:tblCellMar>
        <w:left w:w="115" w:type="dxa"/>
        <w:right w:w="115" w:type="dxa"/>
      </w:tblCellMar>
    </w:tblPr>
  </w:style>
  <w:style w:type="table" w:customStyle="1" w:styleId="affff3">
    <w:basedOn w:val="TableNormal2"/>
    <w:tblPr>
      <w:tblStyleRowBandSize w:val="1"/>
      <w:tblStyleColBandSize w:val="1"/>
      <w:tblCellMar>
        <w:left w:w="115" w:type="dxa"/>
        <w:right w:w="115" w:type="dxa"/>
      </w:tblCellMar>
    </w:tblPr>
  </w:style>
  <w:style w:type="table" w:customStyle="1" w:styleId="affff4">
    <w:basedOn w:val="TableNormal2"/>
    <w:tblPr>
      <w:tblStyleRowBandSize w:val="1"/>
      <w:tblStyleColBandSize w:val="1"/>
      <w:tblCellMar>
        <w:left w:w="115" w:type="dxa"/>
        <w:right w:w="115" w:type="dxa"/>
      </w:tblCellMar>
    </w:tblPr>
  </w:style>
  <w:style w:type="table" w:customStyle="1" w:styleId="affff5">
    <w:basedOn w:val="TableNormal2"/>
    <w:tblPr>
      <w:tblStyleRowBandSize w:val="1"/>
      <w:tblStyleColBandSize w:val="1"/>
      <w:tblCellMar>
        <w:left w:w="115" w:type="dxa"/>
        <w:right w:w="115" w:type="dxa"/>
      </w:tblCellMar>
    </w:tblPr>
  </w:style>
  <w:style w:type="table" w:customStyle="1" w:styleId="affff6">
    <w:basedOn w:val="TableNormal2"/>
    <w:tblPr>
      <w:tblStyleRowBandSize w:val="1"/>
      <w:tblStyleColBandSize w:val="1"/>
      <w:tblCellMar>
        <w:left w:w="115" w:type="dxa"/>
        <w:right w:w="115" w:type="dxa"/>
      </w:tblCellMar>
    </w:tblPr>
  </w:style>
  <w:style w:type="table" w:customStyle="1" w:styleId="affff7">
    <w:basedOn w:val="TableNormal2"/>
    <w:tblPr>
      <w:tblStyleRowBandSize w:val="1"/>
      <w:tblStyleColBandSize w:val="1"/>
      <w:tblCellMar>
        <w:left w:w="115" w:type="dxa"/>
        <w:right w:w="115" w:type="dxa"/>
      </w:tblCellMar>
    </w:tblPr>
  </w:style>
  <w:style w:type="table" w:customStyle="1" w:styleId="affff8">
    <w:basedOn w:val="TableNormal2"/>
    <w:tblPr>
      <w:tblStyleRowBandSize w:val="1"/>
      <w:tblStyleColBandSize w:val="1"/>
      <w:tblCellMar>
        <w:left w:w="115" w:type="dxa"/>
        <w:right w:w="115" w:type="dxa"/>
      </w:tblCellMar>
    </w:tblPr>
  </w:style>
  <w:style w:type="table" w:customStyle="1" w:styleId="affff9">
    <w:basedOn w:val="TableNormal2"/>
    <w:tblPr>
      <w:tblStyleRowBandSize w:val="1"/>
      <w:tblStyleColBandSize w:val="1"/>
      <w:tblCellMar>
        <w:left w:w="115" w:type="dxa"/>
        <w:right w:w="115" w:type="dxa"/>
      </w:tblCellMar>
    </w:tblPr>
  </w:style>
  <w:style w:type="table" w:customStyle="1" w:styleId="affffa">
    <w:basedOn w:val="TableNormal2"/>
    <w:tblPr>
      <w:tblStyleRowBandSize w:val="1"/>
      <w:tblStyleColBandSize w:val="1"/>
      <w:tblCellMar>
        <w:left w:w="115" w:type="dxa"/>
        <w:right w:w="115" w:type="dxa"/>
      </w:tblCellMar>
    </w:tblPr>
  </w:style>
  <w:style w:type="table" w:customStyle="1" w:styleId="affffb">
    <w:basedOn w:val="TableNormal2"/>
    <w:tblPr>
      <w:tblStyleRowBandSize w:val="1"/>
      <w:tblStyleColBandSize w:val="1"/>
      <w:tblCellMar>
        <w:left w:w="115" w:type="dxa"/>
        <w:right w:w="115" w:type="dxa"/>
      </w:tblCellMar>
    </w:tblPr>
  </w:style>
  <w:style w:type="table" w:customStyle="1" w:styleId="affffc">
    <w:basedOn w:val="TableNormal2"/>
    <w:tblPr>
      <w:tblStyleRowBandSize w:val="1"/>
      <w:tblStyleColBandSize w:val="1"/>
      <w:tblCellMar>
        <w:left w:w="115" w:type="dxa"/>
        <w:right w:w="115" w:type="dxa"/>
      </w:tblCellMar>
    </w:tblPr>
  </w:style>
  <w:style w:type="table" w:customStyle="1" w:styleId="affffd">
    <w:basedOn w:val="TableNormal2"/>
    <w:tblPr>
      <w:tblStyleRowBandSize w:val="1"/>
      <w:tblStyleColBandSize w:val="1"/>
      <w:tblCellMar>
        <w:left w:w="115" w:type="dxa"/>
        <w:right w:w="115" w:type="dxa"/>
      </w:tblCellMar>
    </w:tblPr>
  </w:style>
  <w:style w:type="table" w:customStyle="1" w:styleId="affffe">
    <w:basedOn w:val="TableNormal2"/>
    <w:tblPr>
      <w:tblStyleRowBandSize w:val="1"/>
      <w:tblStyleColBandSize w:val="1"/>
      <w:tblCellMar>
        <w:left w:w="115" w:type="dxa"/>
        <w:right w:w="115" w:type="dxa"/>
      </w:tblCellMar>
    </w:tblPr>
  </w:style>
  <w:style w:type="table" w:customStyle="1" w:styleId="afffff">
    <w:basedOn w:val="TableNormal2"/>
    <w:tblPr>
      <w:tblStyleRowBandSize w:val="1"/>
      <w:tblStyleColBandSize w:val="1"/>
      <w:tblCellMar>
        <w:left w:w="115" w:type="dxa"/>
        <w:right w:w="115" w:type="dxa"/>
      </w:tblCellMar>
    </w:tblPr>
  </w:style>
  <w:style w:type="table" w:customStyle="1" w:styleId="afffff0">
    <w:basedOn w:val="TableNormal2"/>
    <w:tblPr>
      <w:tblStyleRowBandSize w:val="1"/>
      <w:tblStyleColBandSize w:val="1"/>
      <w:tblCellMar>
        <w:left w:w="115" w:type="dxa"/>
        <w:right w:w="115" w:type="dxa"/>
      </w:tblCellMar>
    </w:tblPr>
  </w:style>
  <w:style w:type="table" w:customStyle="1" w:styleId="afffff1">
    <w:basedOn w:val="TableNormal2"/>
    <w:tblPr>
      <w:tblStyleRowBandSize w:val="1"/>
      <w:tblStyleColBandSize w:val="1"/>
      <w:tblCellMar>
        <w:left w:w="115" w:type="dxa"/>
        <w:right w:w="115" w:type="dxa"/>
      </w:tblCellMar>
    </w:tblPr>
  </w:style>
  <w:style w:type="table" w:customStyle="1" w:styleId="afffff2">
    <w:basedOn w:val="TableNormal2"/>
    <w:tblPr>
      <w:tblStyleRowBandSize w:val="1"/>
      <w:tblStyleColBandSize w:val="1"/>
      <w:tblCellMar>
        <w:left w:w="115" w:type="dxa"/>
        <w:right w:w="115" w:type="dxa"/>
      </w:tblCellMar>
    </w:tblPr>
  </w:style>
  <w:style w:type="table" w:customStyle="1" w:styleId="afffff3">
    <w:basedOn w:val="TableNormal2"/>
    <w:tblPr>
      <w:tblStyleRowBandSize w:val="1"/>
      <w:tblStyleColBandSize w:val="1"/>
      <w:tblCellMar>
        <w:left w:w="115" w:type="dxa"/>
        <w:right w:w="115" w:type="dxa"/>
      </w:tblCellMar>
    </w:tblPr>
  </w:style>
  <w:style w:type="table" w:customStyle="1" w:styleId="afffff4">
    <w:basedOn w:val="TableNormal2"/>
    <w:tblPr>
      <w:tblStyleRowBandSize w:val="1"/>
      <w:tblStyleColBandSize w:val="1"/>
      <w:tblCellMar>
        <w:left w:w="115" w:type="dxa"/>
        <w:right w:w="115" w:type="dxa"/>
      </w:tblCellMar>
    </w:tblPr>
  </w:style>
  <w:style w:type="table" w:customStyle="1" w:styleId="afffff5">
    <w:basedOn w:val="TableNormal2"/>
    <w:tblPr>
      <w:tblStyleRowBandSize w:val="1"/>
      <w:tblStyleColBandSize w:val="1"/>
      <w:tblCellMar>
        <w:left w:w="115" w:type="dxa"/>
        <w:right w:w="115" w:type="dxa"/>
      </w:tblCellMar>
    </w:tblPr>
  </w:style>
  <w:style w:type="table" w:customStyle="1" w:styleId="afffff6">
    <w:basedOn w:val="TableNormal2"/>
    <w:tblPr>
      <w:tblStyleRowBandSize w:val="1"/>
      <w:tblStyleColBandSize w:val="1"/>
      <w:tblCellMar>
        <w:left w:w="115" w:type="dxa"/>
        <w:right w:w="115" w:type="dxa"/>
      </w:tblCellMar>
    </w:tblPr>
  </w:style>
  <w:style w:type="table" w:customStyle="1" w:styleId="afffff7">
    <w:basedOn w:val="TableNormal2"/>
    <w:tblPr>
      <w:tblStyleRowBandSize w:val="1"/>
      <w:tblStyleColBandSize w:val="1"/>
      <w:tblCellMar>
        <w:left w:w="115" w:type="dxa"/>
        <w:right w:w="115" w:type="dxa"/>
      </w:tblCellMar>
    </w:tblPr>
  </w:style>
  <w:style w:type="table" w:customStyle="1" w:styleId="afffff8">
    <w:basedOn w:val="TableNormal2"/>
    <w:tblPr>
      <w:tblStyleRowBandSize w:val="1"/>
      <w:tblStyleColBandSize w:val="1"/>
      <w:tblCellMar>
        <w:left w:w="115" w:type="dxa"/>
        <w:right w:w="115" w:type="dxa"/>
      </w:tblCellMar>
    </w:tblPr>
  </w:style>
  <w:style w:type="table" w:customStyle="1" w:styleId="afffff9">
    <w:basedOn w:val="TableNormal2"/>
    <w:tblPr>
      <w:tblStyleRowBandSize w:val="1"/>
      <w:tblStyleColBandSize w:val="1"/>
      <w:tblCellMar>
        <w:left w:w="115" w:type="dxa"/>
        <w:right w:w="115" w:type="dxa"/>
      </w:tblCellMar>
    </w:tblPr>
  </w:style>
  <w:style w:type="table" w:customStyle="1" w:styleId="afffffa">
    <w:basedOn w:val="TableNormal2"/>
    <w:tblPr>
      <w:tblStyleRowBandSize w:val="1"/>
      <w:tblStyleColBandSize w:val="1"/>
      <w:tblCellMar>
        <w:left w:w="115" w:type="dxa"/>
        <w:right w:w="115" w:type="dxa"/>
      </w:tblCellMar>
    </w:tblPr>
  </w:style>
  <w:style w:type="table" w:customStyle="1" w:styleId="afffffb">
    <w:basedOn w:val="TableNormal2"/>
    <w:tblPr>
      <w:tblStyleRowBandSize w:val="1"/>
      <w:tblStyleColBandSize w:val="1"/>
      <w:tblCellMar>
        <w:top w:w="100" w:type="dxa"/>
        <w:left w:w="100" w:type="dxa"/>
        <w:bottom w:w="100" w:type="dxa"/>
        <w:right w:w="100" w:type="dxa"/>
      </w:tblCellMar>
    </w:tblPr>
  </w:style>
  <w:style w:type="table" w:customStyle="1" w:styleId="afffffc">
    <w:basedOn w:val="TableNormal2"/>
    <w:tblPr>
      <w:tblStyleRowBandSize w:val="1"/>
      <w:tblStyleColBandSize w:val="1"/>
      <w:tblCellMar>
        <w:left w:w="115" w:type="dxa"/>
        <w:right w:w="115" w:type="dxa"/>
      </w:tblCellMar>
    </w:tblPr>
  </w:style>
  <w:style w:type="table" w:customStyle="1" w:styleId="afffffd">
    <w:basedOn w:val="TableNormal2"/>
    <w:tblPr>
      <w:tblStyleRowBandSize w:val="1"/>
      <w:tblStyleColBandSize w:val="1"/>
      <w:tblCellMar>
        <w:left w:w="115" w:type="dxa"/>
        <w:right w:w="115" w:type="dxa"/>
      </w:tblCellMar>
    </w:tblPr>
  </w:style>
  <w:style w:type="table" w:customStyle="1" w:styleId="afffffe">
    <w:basedOn w:val="TableNormal2"/>
    <w:tblPr>
      <w:tblStyleRowBandSize w:val="1"/>
      <w:tblStyleColBandSize w:val="1"/>
      <w:tblCellMar>
        <w:left w:w="115" w:type="dxa"/>
        <w:right w:w="115" w:type="dxa"/>
      </w:tblCellMar>
    </w:tblPr>
  </w:style>
  <w:style w:type="table" w:customStyle="1" w:styleId="affffff">
    <w:basedOn w:val="TableNormal2"/>
    <w:tblPr>
      <w:tblStyleRowBandSize w:val="1"/>
      <w:tblStyleColBandSize w:val="1"/>
      <w:tblCellMar>
        <w:left w:w="115" w:type="dxa"/>
        <w:right w:w="115" w:type="dxa"/>
      </w:tblCellMar>
    </w:tblPr>
  </w:style>
  <w:style w:type="table" w:customStyle="1" w:styleId="affffff0">
    <w:basedOn w:val="TableNormal2"/>
    <w:tblPr>
      <w:tblStyleRowBandSize w:val="1"/>
      <w:tblStyleColBandSize w:val="1"/>
      <w:tblCellMar>
        <w:left w:w="115" w:type="dxa"/>
        <w:right w:w="115" w:type="dxa"/>
      </w:tblCellMar>
    </w:tblPr>
  </w:style>
  <w:style w:type="table" w:customStyle="1" w:styleId="affffff1">
    <w:basedOn w:val="TableNormal2"/>
    <w:tblPr>
      <w:tblStyleRowBandSize w:val="1"/>
      <w:tblStyleColBandSize w:val="1"/>
      <w:tblCellMar>
        <w:left w:w="115" w:type="dxa"/>
        <w:right w:w="115" w:type="dxa"/>
      </w:tblCellMar>
    </w:tblPr>
  </w:style>
  <w:style w:type="paragraph" w:styleId="NormlWeb">
    <w:name w:val="Normal (Web)"/>
    <w:basedOn w:val="Norml"/>
    <w:uiPriority w:val="99"/>
    <w:semiHidden/>
    <w:unhideWhenUsed/>
    <w:rsid w:val="00B0179D"/>
    <w:pPr>
      <w:keepLines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Tartalomjegyzkcmsora">
    <w:name w:val="TOC Heading"/>
    <w:basedOn w:val="Cmsor1"/>
    <w:next w:val="Norml"/>
    <w:uiPriority w:val="39"/>
    <w:unhideWhenUsed/>
    <w:qFormat/>
    <w:rsid w:val="007F2BC3"/>
    <w:pPr>
      <w:spacing w:before="240" w:after="0" w:line="259" w:lineRule="auto"/>
      <w:jc w:val="left"/>
      <w:outlineLvl w:val="9"/>
    </w:pPr>
    <w:rPr>
      <w:rFonts w:asciiTheme="majorHAnsi" w:eastAsiaTheme="majorEastAsia" w:hAnsiTheme="majorHAnsi" w:cstheme="majorBidi"/>
      <w:b w:val="0"/>
      <w:smallCaps w:val="0"/>
      <w:color w:val="2E74B5" w:themeColor="accent1" w:themeShade="BF"/>
      <w:szCs w:val="32"/>
    </w:rPr>
  </w:style>
  <w:style w:type="character" w:styleId="Kiemels2">
    <w:name w:val="Strong"/>
    <w:basedOn w:val="Bekezdsalapbettpusa"/>
    <w:uiPriority w:val="22"/>
    <w:qFormat/>
    <w:rsid w:val="00573165"/>
    <w:rPr>
      <w:b/>
      <w:bCs/>
    </w:rPr>
  </w:style>
  <w:style w:type="paragraph" w:styleId="lfej">
    <w:name w:val="header"/>
    <w:basedOn w:val="Norml"/>
    <w:link w:val="lfejChar"/>
    <w:uiPriority w:val="99"/>
    <w:unhideWhenUsed/>
    <w:rsid w:val="007C4134"/>
    <w:pPr>
      <w:tabs>
        <w:tab w:val="center" w:pos="4536"/>
        <w:tab w:val="right" w:pos="9072"/>
      </w:tabs>
      <w:spacing w:after="0" w:line="240" w:lineRule="auto"/>
    </w:pPr>
  </w:style>
  <w:style w:type="character" w:customStyle="1" w:styleId="lfejChar">
    <w:name w:val="Élőfej Char"/>
    <w:basedOn w:val="Bekezdsalapbettpusa"/>
    <w:link w:val="lfej"/>
    <w:uiPriority w:val="99"/>
    <w:rsid w:val="007C4134"/>
  </w:style>
  <w:style w:type="paragraph" w:styleId="llb">
    <w:name w:val="footer"/>
    <w:basedOn w:val="Norml"/>
    <w:link w:val="llbChar"/>
    <w:uiPriority w:val="99"/>
    <w:unhideWhenUsed/>
    <w:rsid w:val="007C4134"/>
    <w:pPr>
      <w:tabs>
        <w:tab w:val="center" w:pos="4536"/>
        <w:tab w:val="right" w:pos="9072"/>
      </w:tabs>
      <w:spacing w:after="0" w:line="240" w:lineRule="auto"/>
    </w:pPr>
  </w:style>
  <w:style w:type="character" w:customStyle="1" w:styleId="llbChar">
    <w:name w:val="Élőláb Char"/>
    <w:basedOn w:val="Bekezdsalapbettpusa"/>
    <w:link w:val="llb"/>
    <w:uiPriority w:val="99"/>
    <w:rsid w:val="007C4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lang w:val="hu-HU" w:eastAsia="hu-HU" w:bidi="ar-SA"/>
      </w:rPr>
    </w:rPrDefault>
    <w:pPrDefault>
      <w:pPr>
        <w:keepLines/>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autoRedefine/>
    <w:qFormat/>
    <w:rsid w:val="00573165"/>
    <w:pPr>
      <w:keepNext/>
      <w:spacing w:before="480" w:after="720" w:line="240" w:lineRule="auto"/>
      <w:jc w:val="center"/>
      <w:outlineLvl w:val="0"/>
    </w:pPr>
    <w:rPr>
      <w:rFonts w:ascii="Times New Roman" w:hAnsi="Times New Roman"/>
      <w:b/>
      <w:smallCaps/>
      <w:sz w:val="32"/>
      <w:szCs w:val="24"/>
    </w:rPr>
  </w:style>
  <w:style w:type="paragraph" w:styleId="Cmsor2">
    <w:name w:val="heading 2"/>
    <w:basedOn w:val="Norml"/>
    <w:next w:val="Norml"/>
    <w:autoRedefine/>
    <w:qFormat/>
    <w:rsid w:val="00F67A5B"/>
    <w:pPr>
      <w:keepNext/>
      <w:spacing w:line="240" w:lineRule="auto"/>
      <w:outlineLvl w:val="1"/>
    </w:pPr>
    <w:rPr>
      <w:rFonts w:ascii="Times New Roman" w:hAnsi="Times New Roman"/>
      <w:b/>
      <w:sz w:val="28"/>
      <w:szCs w:val="22"/>
    </w:rPr>
  </w:style>
  <w:style w:type="paragraph" w:styleId="Cmsor3">
    <w:name w:val="heading 3"/>
    <w:basedOn w:val="Norml"/>
    <w:next w:val="Norml"/>
    <w:pPr>
      <w:keepNext/>
      <w:spacing w:before="120"/>
      <w:outlineLvl w:val="2"/>
    </w:pPr>
    <w:rPr>
      <w:b/>
    </w:rPr>
  </w:style>
  <w:style w:type="paragraph" w:styleId="Cmsor4">
    <w:name w:val="heading 4"/>
    <w:basedOn w:val="Norml"/>
    <w:next w:val="Norml"/>
    <w:pPr>
      <w:keepNext/>
      <w:spacing w:before="240" w:after="60"/>
      <w:outlineLvl w:val="3"/>
    </w:pPr>
    <w:rPr>
      <w:rFonts w:ascii="Cambria" w:eastAsia="Cambria" w:hAnsi="Cambria" w:cs="Cambria"/>
      <w:b/>
      <w:color w:val="4F81BD"/>
      <w:sz w:val="22"/>
      <w:szCs w:val="22"/>
    </w:rPr>
  </w:style>
  <w:style w:type="paragraph" w:styleId="Cmsor5">
    <w:name w:val="heading 5"/>
    <w:basedOn w:val="Norml"/>
    <w:next w:val="Norml"/>
    <w:pPr>
      <w:spacing w:before="240" w:after="60"/>
      <w:outlineLvl w:val="4"/>
    </w:pPr>
    <w:rPr>
      <w:rFonts w:ascii="Cambria" w:eastAsia="Cambria" w:hAnsi="Cambria" w:cs="Cambria"/>
      <w:b/>
      <w:i/>
      <w:color w:val="4F81BD"/>
      <w:sz w:val="22"/>
      <w:szCs w:val="22"/>
    </w:rPr>
  </w:style>
  <w:style w:type="paragraph" w:styleId="Cmsor6">
    <w:name w:val="heading 6"/>
    <w:basedOn w:val="Norml"/>
    <w:next w:val="Norml"/>
    <w:pPr>
      <w:spacing w:before="240" w:after="60"/>
      <w:outlineLvl w:val="5"/>
    </w:pPr>
    <w:rPr>
      <w:rFonts w:ascii="Cambria" w:eastAsia="Cambria" w:hAnsi="Cambria" w:cs="Cambria"/>
      <w:b/>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pBdr>
        <w:bottom w:val="single" w:sz="4" w:space="1" w:color="1F497D"/>
      </w:pBdr>
      <w:jc w:val="center"/>
    </w:pPr>
    <w:rPr>
      <w:rFonts w:ascii="Cambria" w:eastAsia="Cambria" w:hAnsi="Cambria" w:cs="Cambria"/>
      <w:b/>
      <w:smallCaps/>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lcm">
    <w:name w:val="Subtitle"/>
    <w:basedOn w:val="Norml"/>
    <w:next w:val="Norml"/>
    <w:pPr>
      <w:pBdr>
        <w:top w:val="nil"/>
        <w:left w:val="nil"/>
        <w:bottom w:val="nil"/>
        <w:right w:val="nil"/>
        <w:between w:val="nil"/>
      </w:pBdr>
      <w:spacing w:before="360" w:after="360"/>
      <w:jc w:val="center"/>
    </w:pPr>
    <w:rPr>
      <w:color w:val="000000"/>
      <w:sz w:val="32"/>
      <w:szCs w:val="32"/>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15" w:type="dxa"/>
        <w:right w:w="115" w:type="dxa"/>
      </w:tblCellMar>
    </w:tblPr>
  </w:style>
  <w:style w:type="table" w:customStyle="1" w:styleId="a8">
    <w:basedOn w:val="TableNormal3"/>
    <w:tblPr>
      <w:tblStyleRowBandSize w:val="1"/>
      <w:tblStyleColBandSize w:val="1"/>
      <w:tblCellMar>
        <w:left w:w="115" w:type="dxa"/>
        <w:right w:w="115" w:type="dxa"/>
      </w:tblCellMar>
    </w:tbl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15" w:type="dxa"/>
        <w:right w:w="115" w:type="dxa"/>
      </w:tblCellMar>
    </w:tblPr>
  </w:style>
  <w:style w:type="table" w:customStyle="1" w:styleId="ab">
    <w:basedOn w:val="TableNormal3"/>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paragraph" w:styleId="TJ1">
    <w:name w:val="toc 1"/>
    <w:basedOn w:val="Norml"/>
    <w:next w:val="Norml"/>
    <w:autoRedefine/>
    <w:uiPriority w:val="39"/>
    <w:unhideWhenUsed/>
    <w:rsid w:val="007513B8"/>
    <w:pPr>
      <w:spacing w:after="100"/>
    </w:pPr>
  </w:style>
  <w:style w:type="paragraph" w:styleId="TJ2">
    <w:name w:val="toc 2"/>
    <w:basedOn w:val="Norml"/>
    <w:next w:val="Norml"/>
    <w:autoRedefine/>
    <w:uiPriority w:val="39"/>
    <w:unhideWhenUsed/>
    <w:rsid w:val="007513B8"/>
    <w:pPr>
      <w:spacing w:after="100"/>
      <w:ind w:left="200"/>
    </w:pPr>
  </w:style>
  <w:style w:type="paragraph" w:styleId="TJ3">
    <w:name w:val="toc 3"/>
    <w:basedOn w:val="Norml"/>
    <w:next w:val="Norml"/>
    <w:autoRedefine/>
    <w:uiPriority w:val="39"/>
    <w:unhideWhenUsed/>
    <w:rsid w:val="007513B8"/>
    <w:pPr>
      <w:spacing w:after="100"/>
      <w:ind w:left="400"/>
    </w:pPr>
  </w:style>
  <w:style w:type="paragraph" w:styleId="TJ4">
    <w:name w:val="toc 4"/>
    <w:basedOn w:val="Norml"/>
    <w:next w:val="Norml"/>
    <w:autoRedefine/>
    <w:uiPriority w:val="39"/>
    <w:unhideWhenUsed/>
    <w:rsid w:val="007513B8"/>
    <w:pPr>
      <w:spacing w:after="100"/>
      <w:ind w:left="600"/>
    </w:pPr>
  </w:style>
  <w:style w:type="character" w:styleId="Hiperhivatkozs">
    <w:name w:val="Hyperlink"/>
    <w:uiPriority w:val="99"/>
    <w:unhideWhenUsed/>
    <w:rsid w:val="007513B8"/>
    <w:rPr>
      <w:color w:val="0000FF"/>
      <w:u w:val="single"/>
    </w:rPr>
  </w:style>
  <w:style w:type="paragraph" w:styleId="Listaszerbekezds">
    <w:name w:val="List Paragraph"/>
    <w:basedOn w:val="Norml"/>
    <w:uiPriority w:val="34"/>
    <w:qFormat/>
    <w:rsid w:val="00AD360A"/>
    <w:pPr>
      <w:ind w:left="720"/>
      <w:contextualSpacing/>
    </w:pPr>
  </w:style>
  <w:style w:type="paragraph" w:styleId="Buborkszveg">
    <w:name w:val="Balloon Text"/>
    <w:basedOn w:val="Norml"/>
    <w:link w:val="BuborkszvegChar"/>
    <w:uiPriority w:val="99"/>
    <w:semiHidden/>
    <w:unhideWhenUsed/>
    <w:rsid w:val="00B95A0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B95A09"/>
    <w:rPr>
      <w:rFonts w:ascii="Tahoma" w:hAnsi="Tahoma" w:cs="Tahoma"/>
      <w:sz w:val="16"/>
      <w:szCs w:val="16"/>
    </w:r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table" w:customStyle="1" w:styleId="aff7">
    <w:basedOn w:val="TableNormal2"/>
    <w:tblPr>
      <w:tblStyleRowBandSize w:val="1"/>
      <w:tblStyleColBandSize w:val="1"/>
      <w:tblCellMar>
        <w:left w:w="115" w:type="dxa"/>
        <w:right w:w="115" w:type="dxa"/>
      </w:tblCellMar>
    </w:tblPr>
  </w:style>
  <w:style w:type="table" w:customStyle="1" w:styleId="aff8">
    <w:basedOn w:val="TableNormal2"/>
    <w:tblPr>
      <w:tblStyleRowBandSize w:val="1"/>
      <w:tblStyleColBandSize w:val="1"/>
      <w:tblCellMar>
        <w:left w:w="115" w:type="dxa"/>
        <w:right w:w="115" w:type="dxa"/>
      </w:tblCellMar>
    </w:tblPr>
  </w:style>
  <w:style w:type="table" w:customStyle="1" w:styleId="aff9">
    <w:basedOn w:val="TableNormal2"/>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left w:w="115" w:type="dxa"/>
        <w:right w:w="115" w:type="dxa"/>
      </w:tblCellMar>
    </w:tblPr>
  </w:style>
  <w:style w:type="table" w:customStyle="1" w:styleId="affb">
    <w:basedOn w:val="TableNormal2"/>
    <w:tblPr>
      <w:tblStyleRowBandSize w:val="1"/>
      <w:tblStyleColBandSize w:val="1"/>
      <w:tblCellMar>
        <w:left w:w="115" w:type="dxa"/>
        <w:right w:w="115" w:type="dxa"/>
      </w:tblCellMar>
    </w:tblPr>
  </w:style>
  <w:style w:type="table" w:customStyle="1" w:styleId="affc">
    <w:basedOn w:val="TableNormal2"/>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tblPr>
      <w:tblStyleRowBandSize w:val="1"/>
      <w:tblStyleColBandSize w:val="1"/>
      <w:tblCellMar>
        <w:top w:w="100" w:type="dxa"/>
        <w:left w:w="100" w:type="dxa"/>
        <w:bottom w:w="100" w:type="dxa"/>
        <w:right w:w="100"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left w:w="115" w:type="dxa"/>
        <w:right w:w="115" w:type="dxa"/>
      </w:tblCellMar>
    </w:tblPr>
  </w:style>
  <w:style w:type="table" w:customStyle="1" w:styleId="afff1">
    <w:basedOn w:val="TableNormal2"/>
    <w:tblPr>
      <w:tblStyleRowBandSize w:val="1"/>
      <w:tblStyleColBandSize w:val="1"/>
      <w:tblCellMar>
        <w:left w:w="115" w:type="dxa"/>
        <w:right w:w="115" w:type="dxa"/>
      </w:tblCellMar>
    </w:tblPr>
  </w:style>
  <w:style w:type="table" w:customStyle="1" w:styleId="afff2">
    <w:basedOn w:val="TableNormal2"/>
    <w:tblPr>
      <w:tblStyleRowBandSize w:val="1"/>
      <w:tblStyleColBandSize w:val="1"/>
      <w:tblCellMar>
        <w:left w:w="115" w:type="dxa"/>
        <w:right w:w="115" w:type="dxa"/>
      </w:tblCellMar>
    </w:tblPr>
  </w:style>
  <w:style w:type="table" w:customStyle="1" w:styleId="afff3">
    <w:basedOn w:val="TableNormal2"/>
    <w:tblPr>
      <w:tblStyleRowBandSize w:val="1"/>
      <w:tblStyleColBandSize w:val="1"/>
      <w:tblCellMar>
        <w:left w:w="115" w:type="dxa"/>
        <w:right w:w="115" w:type="dxa"/>
      </w:tblCellMar>
    </w:tblPr>
  </w:style>
  <w:style w:type="table" w:customStyle="1" w:styleId="afff4">
    <w:basedOn w:val="TableNormal2"/>
    <w:tblPr>
      <w:tblStyleRowBandSize w:val="1"/>
      <w:tblStyleColBandSize w:val="1"/>
      <w:tblCellMar>
        <w:left w:w="115" w:type="dxa"/>
        <w:right w:w="115" w:type="dxa"/>
      </w:tblCellMar>
    </w:tblPr>
  </w:style>
  <w:style w:type="table" w:customStyle="1" w:styleId="afff5">
    <w:basedOn w:val="TableNormal2"/>
    <w:tblPr>
      <w:tblStyleRowBandSize w:val="1"/>
      <w:tblStyleColBandSize w:val="1"/>
      <w:tblCellMar>
        <w:left w:w="115" w:type="dxa"/>
        <w:right w:w="115" w:type="dxa"/>
      </w:tblCellMar>
    </w:tblPr>
  </w:style>
  <w:style w:type="table" w:customStyle="1" w:styleId="afff6">
    <w:basedOn w:val="TableNormal2"/>
    <w:tblPr>
      <w:tblStyleRowBandSize w:val="1"/>
      <w:tblStyleColBandSize w:val="1"/>
      <w:tblCellMar>
        <w:left w:w="115" w:type="dxa"/>
        <w:right w:w="115" w:type="dxa"/>
      </w:tblCellMar>
    </w:tblPr>
  </w:style>
  <w:style w:type="table" w:customStyle="1" w:styleId="afff7">
    <w:basedOn w:val="TableNormal2"/>
    <w:tblPr>
      <w:tblStyleRowBandSize w:val="1"/>
      <w:tblStyleColBandSize w:val="1"/>
      <w:tblCellMar>
        <w:left w:w="115" w:type="dxa"/>
        <w:right w:w="115" w:type="dxa"/>
      </w:tblCellMar>
    </w:tblPr>
  </w:style>
  <w:style w:type="table" w:customStyle="1" w:styleId="afff8">
    <w:basedOn w:val="TableNormal2"/>
    <w:tblPr>
      <w:tblStyleRowBandSize w:val="1"/>
      <w:tblStyleColBandSize w:val="1"/>
      <w:tblCellMar>
        <w:left w:w="115" w:type="dxa"/>
        <w:right w:w="115" w:type="dxa"/>
      </w:tblCellMar>
    </w:tblPr>
  </w:style>
  <w:style w:type="table" w:customStyle="1" w:styleId="afff9">
    <w:basedOn w:val="TableNormal2"/>
    <w:tblPr>
      <w:tblStyleRowBandSize w:val="1"/>
      <w:tblStyleColBandSize w:val="1"/>
      <w:tblCellMar>
        <w:left w:w="115" w:type="dxa"/>
        <w:right w:w="115" w:type="dxa"/>
      </w:tblCellMar>
    </w:tblPr>
  </w:style>
  <w:style w:type="table" w:customStyle="1" w:styleId="afffa">
    <w:basedOn w:val="TableNormal2"/>
    <w:tblPr>
      <w:tblStyleRowBandSize w:val="1"/>
      <w:tblStyleColBandSize w:val="1"/>
      <w:tblCellMar>
        <w:left w:w="115" w:type="dxa"/>
        <w:right w:w="115" w:type="dxa"/>
      </w:tblCellMar>
    </w:tblPr>
  </w:style>
  <w:style w:type="table" w:customStyle="1" w:styleId="afffb">
    <w:basedOn w:val="TableNormal2"/>
    <w:tblPr>
      <w:tblStyleRowBandSize w:val="1"/>
      <w:tblStyleColBandSize w:val="1"/>
      <w:tblCellMar>
        <w:left w:w="115" w:type="dxa"/>
        <w:right w:w="115" w:type="dxa"/>
      </w:tblCellMar>
    </w:tblPr>
  </w:style>
  <w:style w:type="table" w:customStyle="1" w:styleId="afffc">
    <w:basedOn w:val="TableNormal2"/>
    <w:tblPr>
      <w:tblStyleRowBandSize w:val="1"/>
      <w:tblStyleColBandSize w:val="1"/>
      <w:tblCellMar>
        <w:left w:w="115" w:type="dxa"/>
        <w:right w:w="115" w:type="dxa"/>
      </w:tblCellMar>
    </w:tblPr>
  </w:style>
  <w:style w:type="table" w:customStyle="1" w:styleId="afffd">
    <w:basedOn w:val="TableNormal2"/>
    <w:tblPr>
      <w:tblStyleRowBandSize w:val="1"/>
      <w:tblStyleColBandSize w:val="1"/>
      <w:tblCellMar>
        <w:left w:w="115" w:type="dxa"/>
        <w:right w:w="115" w:type="dxa"/>
      </w:tblCellMar>
    </w:tblPr>
  </w:style>
  <w:style w:type="table" w:customStyle="1" w:styleId="afffe">
    <w:basedOn w:val="TableNormal2"/>
    <w:tblPr>
      <w:tblStyleRowBandSize w:val="1"/>
      <w:tblStyleColBandSize w:val="1"/>
      <w:tblCellMar>
        <w:left w:w="115" w:type="dxa"/>
        <w:right w:w="115" w:type="dxa"/>
      </w:tblCellMar>
    </w:tblPr>
  </w:style>
  <w:style w:type="table" w:customStyle="1" w:styleId="affff">
    <w:basedOn w:val="TableNormal2"/>
    <w:tblPr>
      <w:tblStyleRowBandSize w:val="1"/>
      <w:tblStyleColBandSize w:val="1"/>
      <w:tblCellMar>
        <w:left w:w="115" w:type="dxa"/>
        <w:right w:w="115" w:type="dxa"/>
      </w:tblCellMar>
    </w:tblPr>
  </w:style>
  <w:style w:type="table" w:customStyle="1" w:styleId="affff0">
    <w:basedOn w:val="TableNormal2"/>
    <w:tblPr>
      <w:tblStyleRowBandSize w:val="1"/>
      <w:tblStyleColBandSize w:val="1"/>
      <w:tblCellMar>
        <w:left w:w="115" w:type="dxa"/>
        <w:right w:w="115" w:type="dxa"/>
      </w:tblCellMar>
    </w:tblPr>
  </w:style>
  <w:style w:type="table" w:customStyle="1" w:styleId="affff1">
    <w:basedOn w:val="TableNormal2"/>
    <w:tblPr>
      <w:tblStyleRowBandSize w:val="1"/>
      <w:tblStyleColBandSize w:val="1"/>
      <w:tblCellMar>
        <w:left w:w="115" w:type="dxa"/>
        <w:right w:w="115" w:type="dxa"/>
      </w:tblCellMar>
    </w:tblPr>
  </w:style>
  <w:style w:type="table" w:customStyle="1" w:styleId="affff2">
    <w:basedOn w:val="TableNormal2"/>
    <w:tblPr>
      <w:tblStyleRowBandSize w:val="1"/>
      <w:tblStyleColBandSize w:val="1"/>
      <w:tblCellMar>
        <w:left w:w="115" w:type="dxa"/>
        <w:right w:w="115" w:type="dxa"/>
      </w:tblCellMar>
    </w:tblPr>
  </w:style>
  <w:style w:type="table" w:customStyle="1" w:styleId="affff3">
    <w:basedOn w:val="TableNormal2"/>
    <w:tblPr>
      <w:tblStyleRowBandSize w:val="1"/>
      <w:tblStyleColBandSize w:val="1"/>
      <w:tblCellMar>
        <w:left w:w="115" w:type="dxa"/>
        <w:right w:w="115" w:type="dxa"/>
      </w:tblCellMar>
    </w:tblPr>
  </w:style>
  <w:style w:type="table" w:customStyle="1" w:styleId="affff4">
    <w:basedOn w:val="TableNormal2"/>
    <w:tblPr>
      <w:tblStyleRowBandSize w:val="1"/>
      <w:tblStyleColBandSize w:val="1"/>
      <w:tblCellMar>
        <w:left w:w="115" w:type="dxa"/>
        <w:right w:w="115" w:type="dxa"/>
      </w:tblCellMar>
    </w:tblPr>
  </w:style>
  <w:style w:type="table" w:customStyle="1" w:styleId="affff5">
    <w:basedOn w:val="TableNormal2"/>
    <w:tblPr>
      <w:tblStyleRowBandSize w:val="1"/>
      <w:tblStyleColBandSize w:val="1"/>
      <w:tblCellMar>
        <w:left w:w="115" w:type="dxa"/>
        <w:right w:w="115" w:type="dxa"/>
      </w:tblCellMar>
    </w:tblPr>
  </w:style>
  <w:style w:type="table" w:customStyle="1" w:styleId="affff6">
    <w:basedOn w:val="TableNormal2"/>
    <w:tblPr>
      <w:tblStyleRowBandSize w:val="1"/>
      <w:tblStyleColBandSize w:val="1"/>
      <w:tblCellMar>
        <w:left w:w="115" w:type="dxa"/>
        <w:right w:w="115" w:type="dxa"/>
      </w:tblCellMar>
    </w:tblPr>
  </w:style>
  <w:style w:type="table" w:customStyle="1" w:styleId="affff7">
    <w:basedOn w:val="TableNormal2"/>
    <w:tblPr>
      <w:tblStyleRowBandSize w:val="1"/>
      <w:tblStyleColBandSize w:val="1"/>
      <w:tblCellMar>
        <w:left w:w="115" w:type="dxa"/>
        <w:right w:w="115" w:type="dxa"/>
      </w:tblCellMar>
    </w:tblPr>
  </w:style>
  <w:style w:type="table" w:customStyle="1" w:styleId="affff8">
    <w:basedOn w:val="TableNormal2"/>
    <w:tblPr>
      <w:tblStyleRowBandSize w:val="1"/>
      <w:tblStyleColBandSize w:val="1"/>
      <w:tblCellMar>
        <w:left w:w="115" w:type="dxa"/>
        <w:right w:w="115" w:type="dxa"/>
      </w:tblCellMar>
    </w:tblPr>
  </w:style>
  <w:style w:type="table" w:customStyle="1" w:styleId="affff9">
    <w:basedOn w:val="TableNormal2"/>
    <w:tblPr>
      <w:tblStyleRowBandSize w:val="1"/>
      <w:tblStyleColBandSize w:val="1"/>
      <w:tblCellMar>
        <w:left w:w="115" w:type="dxa"/>
        <w:right w:w="115" w:type="dxa"/>
      </w:tblCellMar>
    </w:tblPr>
  </w:style>
  <w:style w:type="table" w:customStyle="1" w:styleId="affffa">
    <w:basedOn w:val="TableNormal2"/>
    <w:tblPr>
      <w:tblStyleRowBandSize w:val="1"/>
      <w:tblStyleColBandSize w:val="1"/>
      <w:tblCellMar>
        <w:left w:w="115" w:type="dxa"/>
        <w:right w:w="115" w:type="dxa"/>
      </w:tblCellMar>
    </w:tblPr>
  </w:style>
  <w:style w:type="table" w:customStyle="1" w:styleId="affffb">
    <w:basedOn w:val="TableNormal2"/>
    <w:tblPr>
      <w:tblStyleRowBandSize w:val="1"/>
      <w:tblStyleColBandSize w:val="1"/>
      <w:tblCellMar>
        <w:left w:w="115" w:type="dxa"/>
        <w:right w:w="115" w:type="dxa"/>
      </w:tblCellMar>
    </w:tblPr>
  </w:style>
  <w:style w:type="table" w:customStyle="1" w:styleId="affffc">
    <w:basedOn w:val="TableNormal2"/>
    <w:tblPr>
      <w:tblStyleRowBandSize w:val="1"/>
      <w:tblStyleColBandSize w:val="1"/>
      <w:tblCellMar>
        <w:left w:w="115" w:type="dxa"/>
        <w:right w:w="115" w:type="dxa"/>
      </w:tblCellMar>
    </w:tblPr>
  </w:style>
  <w:style w:type="table" w:customStyle="1" w:styleId="affffd">
    <w:basedOn w:val="TableNormal2"/>
    <w:tblPr>
      <w:tblStyleRowBandSize w:val="1"/>
      <w:tblStyleColBandSize w:val="1"/>
      <w:tblCellMar>
        <w:left w:w="115" w:type="dxa"/>
        <w:right w:w="115" w:type="dxa"/>
      </w:tblCellMar>
    </w:tblPr>
  </w:style>
  <w:style w:type="table" w:customStyle="1" w:styleId="affffe">
    <w:basedOn w:val="TableNormal2"/>
    <w:tblPr>
      <w:tblStyleRowBandSize w:val="1"/>
      <w:tblStyleColBandSize w:val="1"/>
      <w:tblCellMar>
        <w:left w:w="115" w:type="dxa"/>
        <w:right w:w="115" w:type="dxa"/>
      </w:tblCellMar>
    </w:tblPr>
  </w:style>
  <w:style w:type="table" w:customStyle="1" w:styleId="afffff">
    <w:basedOn w:val="TableNormal2"/>
    <w:tblPr>
      <w:tblStyleRowBandSize w:val="1"/>
      <w:tblStyleColBandSize w:val="1"/>
      <w:tblCellMar>
        <w:left w:w="115" w:type="dxa"/>
        <w:right w:w="115" w:type="dxa"/>
      </w:tblCellMar>
    </w:tblPr>
  </w:style>
  <w:style w:type="table" w:customStyle="1" w:styleId="afffff0">
    <w:basedOn w:val="TableNormal2"/>
    <w:tblPr>
      <w:tblStyleRowBandSize w:val="1"/>
      <w:tblStyleColBandSize w:val="1"/>
      <w:tblCellMar>
        <w:left w:w="115" w:type="dxa"/>
        <w:right w:w="115" w:type="dxa"/>
      </w:tblCellMar>
    </w:tblPr>
  </w:style>
  <w:style w:type="table" w:customStyle="1" w:styleId="afffff1">
    <w:basedOn w:val="TableNormal2"/>
    <w:tblPr>
      <w:tblStyleRowBandSize w:val="1"/>
      <w:tblStyleColBandSize w:val="1"/>
      <w:tblCellMar>
        <w:left w:w="115" w:type="dxa"/>
        <w:right w:w="115" w:type="dxa"/>
      </w:tblCellMar>
    </w:tblPr>
  </w:style>
  <w:style w:type="table" w:customStyle="1" w:styleId="afffff2">
    <w:basedOn w:val="TableNormal2"/>
    <w:tblPr>
      <w:tblStyleRowBandSize w:val="1"/>
      <w:tblStyleColBandSize w:val="1"/>
      <w:tblCellMar>
        <w:left w:w="115" w:type="dxa"/>
        <w:right w:w="115" w:type="dxa"/>
      </w:tblCellMar>
    </w:tblPr>
  </w:style>
  <w:style w:type="table" w:customStyle="1" w:styleId="afffff3">
    <w:basedOn w:val="TableNormal2"/>
    <w:tblPr>
      <w:tblStyleRowBandSize w:val="1"/>
      <w:tblStyleColBandSize w:val="1"/>
      <w:tblCellMar>
        <w:left w:w="115" w:type="dxa"/>
        <w:right w:w="115" w:type="dxa"/>
      </w:tblCellMar>
    </w:tblPr>
  </w:style>
  <w:style w:type="table" w:customStyle="1" w:styleId="afffff4">
    <w:basedOn w:val="TableNormal2"/>
    <w:tblPr>
      <w:tblStyleRowBandSize w:val="1"/>
      <w:tblStyleColBandSize w:val="1"/>
      <w:tblCellMar>
        <w:left w:w="115" w:type="dxa"/>
        <w:right w:w="115" w:type="dxa"/>
      </w:tblCellMar>
    </w:tblPr>
  </w:style>
  <w:style w:type="table" w:customStyle="1" w:styleId="afffff5">
    <w:basedOn w:val="TableNormal2"/>
    <w:tblPr>
      <w:tblStyleRowBandSize w:val="1"/>
      <w:tblStyleColBandSize w:val="1"/>
      <w:tblCellMar>
        <w:left w:w="115" w:type="dxa"/>
        <w:right w:w="115" w:type="dxa"/>
      </w:tblCellMar>
    </w:tblPr>
  </w:style>
  <w:style w:type="table" w:customStyle="1" w:styleId="afffff6">
    <w:basedOn w:val="TableNormal2"/>
    <w:tblPr>
      <w:tblStyleRowBandSize w:val="1"/>
      <w:tblStyleColBandSize w:val="1"/>
      <w:tblCellMar>
        <w:left w:w="115" w:type="dxa"/>
        <w:right w:w="115" w:type="dxa"/>
      </w:tblCellMar>
    </w:tblPr>
  </w:style>
  <w:style w:type="table" w:customStyle="1" w:styleId="afffff7">
    <w:basedOn w:val="TableNormal2"/>
    <w:tblPr>
      <w:tblStyleRowBandSize w:val="1"/>
      <w:tblStyleColBandSize w:val="1"/>
      <w:tblCellMar>
        <w:left w:w="115" w:type="dxa"/>
        <w:right w:w="115" w:type="dxa"/>
      </w:tblCellMar>
    </w:tblPr>
  </w:style>
  <w:style w:type="table" w:customStyle="1" w:styleId="afffff8">
    <w:basedOn w:val="TableNormal2"/>
    <w:tblPr>
      <w:tblStyleRowBandSize w:val="1"/>
      <w:tblStyleColBandSize w:val="1"/>
      <w:tblCellMar>
        <w:left w:w="115" w:type="dxa"/>
        <w:right w:w="115" w:type="dxa"/>
      </w:tblCellMar>
    </w:tblPr>
  </w:style>
  <w:style w:type="table" w:customStyle="1" w:styleId="afffff9">
    <w:basedOn w:val="TableNormal2"/>
    <w:tblPr>
      <w:tblStyleRowBandSize w:val="1"/>
      <w:tblStyleColBandSize w:val="1"/>
      <w:tblCellMar>
        <w:left w:w="115" w:type="dxa"/>
        <w:right w:w="115" w:type="dxa"/>
      </w:tblCellMar>
    </w:tblPr>
  </w:style>
  <w:style w:type="table" w:customStyle="1" w:styleId="afffffa">
    <w:basedOn w:val="TableNormal2"/>
    <w:tblPr>
      <w:tblStyleRowBandSize w:val="1"/>
      <w:tblStyleColBandSize w:val="1"/>
      <w:tblCellMar>
        <w:left w:w="115" w:type="dxa"/>
        <w:right w:w="115" w:type="dxa"/>
      </w:tblCellMar>
    </w:tblPr>
  </w:style>
  <w:style w:type="table" w:customStyle="1" w:styleId="afffffb">
    <w:basedOn w:val="TableNormal2"/>
    <w:tblPr>
      <w:tblStyleRowBandSize w:val="1"/>
      <w:tblStyleColBandSize w:val="1"/>
      <w:tblCellMar>
        <w:top w:w="100" w:type="dxa"/>
        <w:left w:w="100" w:type="dxa"/>
        <w:bottom w:w="100" w:type="dxa"/>
        <w:right w:w="100" w:type="dxa"/>
      </w:tblCellMar>
    </w:tblPr>
  </w:style>
  <w:style w:type="table" w:customStyle="1" w:styleId="afffffc">
    <w:basedOn w:val="TableNormal2"/>
    <w:tblPr>
      <w:tblStyleRowBandSize w:val="1"/>
      <w:tblStyleColBandSize w:val="1"/>
      <w:tblCellMar>
        <w:left w:w="115" w:type="dxa"/>
        <w:right w:w="115" w:type="dxa"/>
      </w:tblCellMar>
    </w:tblPr>
  </w:style>
  <w:style w:type="table" w:customStyle="1" w:styleId="afffffd">
    <w:basedOn w:val="TableNormal2"/>
    <w:tblPr>
      <w:tblStyleRowBandSize w:val="1"/>
      <w:tblStyleColBandSize w:val="1"/>
      <w:tblCellMar>
        <w:left w:w="115" w:type="dxa"/>
        <w:right w:w="115" w:type="dxa"/>
      </w:tblCellMar>
    </w:tblPr>
  </w:style>
  <w:style w:type="table" w:customStyle="1" w:styleId="afffffe">
    <w:basedOn w:val="TableNormal2"/>
    <w:tblPr>
      <w:tblStyleRowBandSize w:val="1"/>
      <w:tblStyleColBandSize w:val="1"/>
      <w:tblCellMar>
        <w:left w:w="115" w:type="dxa"/>
        <w:right w:w="115" w:type="dxa"/>
      </w:tblCellMar>
    </w:tblPr>
  </w:style>
  <w:style w:type="table" w:customStyle="1" w:styleId="affffff">
    <w:basedOn w:val="TableNormal2"/>
    <w:tblPr>
      <w:tblStyleRowBandSize w:val="1"/>
      <w:tblStyleColBandSize w:val="1"/>
      <w:tblCellMar>
        <w:left w:w="115" w:type="dxa"/>
        <w:right w:w="115" w:type="dxa"/>
      </w:tblCellMar>
    </w:tblPr>
  </w:style>
  <w:style w:type="table" w:customStyle="1" w:styleId="affffff0">
    <w:basedOn w:val="TableNormal2"/>
    <w:tblPr>
      <w:tblStyleRowBandSize w:val="1"/>
      <w:tblStyleColBandSize w:val="1"/>
      <w:tblCellMar>
        <w:left w:w="115" w:type="dxa"/>
        <w:right w:w="115" w:type="dxa"/>
      </w:tblCellMar>
    </w:tblPr>
  </w:style>
  <w:style w:type="table" w:customStyle="1" w:styleId="affffff1">
    <w:basedOn w:val="TableNormal2"/>
    <w:tblPr>
      <w:tblStyleRowBandSize w:val="1"/>
      <w:tblStyleColBandSize w:val="1"/>
      <w:tblCellMar>
        <w:left w:w="115" w:type="dxa"/>
        <w:right w:w="115" w:type="dxa"/>
      </w:tblCellMar>
    </w:tblPr>
  </w:style>
  <w:style w:type="paragraph" w:styleId="NormlWeb">
    <w:name w:val="Normal (Web)"/>
    <w:basedOn w:val="Norml"/>
    <w:uiPriority w:val="99"/>
    <w:semiHidden/>
    <w:unhideWhenUsed/>
    <w:rsid w:val="00B0179D"/>
    <w:pPr>
      <w:keepLines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Tartalomjegyzkcmsora">
    <w:name w:val="TOC Heading"/>
    <w:basedOn w:val="Cmsor1"/>
    <w:next w:val="Norml"/>
    <w:uiPriority w:val="39"/>
    <w:unhideWhenUsed/>
    <w:qFormat/>
    <w:rsid w:val="007F2BC3"/>
    <w:pPr>
      <w:spacing w:before="240" w:after="0" w:line="259" w:lineRule="auto"/>
      <w:jc w:val="left"/>
      <w:outlineLvl w:val="9"/>
    </w:pPr>
    <w:rPr>
      <w:rFonts w:asciiTheme="majorHAnsi" w:eastAsiaTheme="majorEastAsia" w:hAnsiTheme="majorHAnsi" w:cstheme="majorBidi"/>
      <w:b w:val="0"/>
      <w:smallCaps w:val="0"/>
      <w:color w:val="2E74B5" w:themeColor="accent1" w:themeShade="BF"/>
      <w:szCs w:val="32"/>
    </w:rPr>
  </w:style>
  <w:style w:type="character" w:styleId="Kiemels2">
    <w:name w:val="Strong"/>
    <w:basedOn w:val="Bekezdsalapbettpusa"/>
    <w:uiPriority w:val="22"/>
    <w:qFormat/>
    <w:rsid w:val="00573165"/>
    <w:rPr>
      <w:b/>
      <w:bCs/>
    </w:rPr>
  </w:style>
  <w:style w:type="paragraph" w:styleId="lfej">
    <w:name w:val="header"/>
    <w:basedOn w:val="Norml"/>
    <w:link w:val="lfejChar"/>
    <w:uiPriority w:val="99"/>
    <w:unhideWhenUsed/>
    <w:rsid w:val="007C4134"/>
    <w:pPr>
      <w:tabs>
        <w:tab w:val="center" w:pos="4536"/>
        <w:tab w:val="right" w:pos="9072"/>
      </w:tabs>
      <w:spacing w:after="0" w:line="240" w:lineRule="auto"/>
    </w:pPr>
  </w:style>
  <w:style w:type="character" w:customStyle="1" w:styleId="lfejChar">
    <w:name w:val="Élőfej Char"/>
    <w:basedOn w:val="Bekezdsalapbettpusa"/>
    <w:link w:val="lfej"/>
    <w:uiPriority w:val="99"/>
    <w:rsid w:val="007C4134"/>
  </w:style>
  <w:style w:type="paragraph" w:styleId="llb">
    <w:name w:val="footer"/>
    <w:basedOn w:val="Norml"/>
    <w:link w:val="llbChar"/>
    <w:uiPriority w:val="99"/>
    <w:unhideWhenUsed/>
    <w:rsid w:val="007C4134"/>
    <w:pPr>
      <w:tabs>
        <w:tab w:val="center" w:pos="4536"/>
        <w:tab w:val="right" w:pos="9072"/>
      </w:tabs>
      <w:spacing w:after="0" w:line="240" w:lineRule="auto"/>
    </w:pPr>
  </w:style>
  <w:style w:type="character" w:customStyle="1" w:styleId="llbChar">
    <w:name w:val="Élőláb Char"/>
    <w:basedOn w:val="Bekezdsalapbettpusa"/>
    <w:link w:val="llb"/>
    <w:uiPriority w:val="99"/>
    <w:rsid w:val="007C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1586">
      <w:bodyDiv w:val="1"/>
      <w:marLeft w:val="0"/>
      <w:marRight w:val="0"/>
      <w:marTop w:val="0"/>
      <w:marBottom w:val="0"/>
      <w:divBdr>
        <w:top w:val="none" w:sz="0" w:space="0" w:color="auto"/>
        <w:left w:val="none" w:sz="0" w:space="0" w:color="auto"/>
        <w:bottom w:val="none" w:sz="0" w:space="0" w:color="auto"/>
        <w:right w:val="none" w:sz="0" w:space="0" w:color="auto"/>
      </w:divBdr>
    </w:div>
    <w:div w:id="504055011">
      <w:bodyDiv w:val="1"/>
      <w:marLeft w:val="0"/>
      <w:marRight w:val="0"/>
      <w:marTop w:val="0"/>
      <w:marBottom w:val="0"/>
      <w:divBdr>
        <w:top w:val="none" w:sz="0" w:space="0" w:color="auto"/>
        <w:left w:val="none" w:sz="0" w:space="0" w:color="auto"/>
        <w:bottom w:val="none" w:sz="0" w:space="0" w:color="auto"/>
        <w:right w:val="none" w:sz="0" w:space="0" w:color="auto"/>
      </w:divBdr>
    </w:div>
    <w:div w:id="1132362655">
      <w:bodyDiv w:val="1"/>
      <w:marLeft w:val="0"/>
      <w:marRight w:val="0"/>
      <w:marTop w:val="0"/>
      <w:marBottom w:val="0"/>
      <w:divBdr>
        <w:top w:val="none" w:sz="0" w:space="0" w:color="auto"/>
        <w:left w:val="none" w:sz="0" w:space="0" w:color="auto"/>
        <w:bottom w:val="none" w:sz="0" w:space="0" w:color="auto"/>
        <w:right w:val="none" w:sz="0" w:space="0" w:color="auto"/>
      </w:divBdr>
    </w:div>
    <w:div w:id="1534072451">
      <w:bodyDiv w:val="1"/>
      <w:marLeft w:val="0"/>
      <w:marRight w:val="0"/>
      <w:marTop w:val="0"/>
      <w:marBottom w:val="0"/>
      <w:divBdr>
        <w:top w:val="none" w:sz="0" w:space="0" w:color="auto"/>
        <w:left w:val="none" w:sz="0" w:space="0" w:color="auto"/>
        <w:bottom w:val="none" w:sz="0" w:space="0" w:color="auto"/>
        <w:right w:val="none" w:sz="0" w:space="0" w:color="auto"/>
      </w:divBdr>
    </w:div>
    <w:div w:id="1976134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landorhegyi.hu/diakok.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dorhegyi.hu/dokumentumaink.htm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JuVm7i0DzZMyGPzXr0TdLoEwuQ==">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F257DB-3A8E-4B11-A8D0-272BE0B5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9499</Words>
  <Characters>65549</Characters>
  <Application>Microsoft Office Word</Application>
  <DocSecurity>0</DocSecurity>
  <Lines>546</Lines>
  <Paragraphs>149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Mátai Ferenc</dc:creator>
  <cp:lastModifiedBy>vgy2</cp:lastModifiedBy>
  <cp:revision>4</cp:revision>
  <cp:lastPrinted>2019-09-30T08:37:00Z</cp:lastPrinted>
  <dcterms:created xsi:type="dcterms:W3CDTF">2019-09-25T18:33:00Z</dcterms:created>
  <dcterms:modified xsi:type="dcterms:W3CDTF">2019-09-30T08:44:00Z</dcterms:modified>
</cp:coreProperties>
</file>